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5792D" w14:textId="66BF9E35" w:rsidR="00932088" w:rsidRPr="00CC337E" w:rsidRDefault="00932088">
      <w:pPr>
        <w:rPr>
          <w:rFonts w:ascii="Arial" w:hAnsi="Arial" w:cs="Arial"/>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433954" w:rsidRPr="00AB19E7" w14:paraId="690A439B" w14:textId="77777777" w:rsidTr="691FC651">
        <w:tc>
          <w:tcPr>
            <w:tcW w:w="9923" w:type="dxa"/>
            <w:shd w:val="clear" w:color="auto" w:fill="auto"/>
          </w:tcPr>
          <w:p w14:paraId="75E0E47D" w14:textId="27C4281C" w:rsidR="00433954" w:rsidRPr="00AB19E7" w:rsidRDefault="00433954" w:rsidP="003120B6">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w:t>
            </w:r>
            <w:r w:rsidR="00AA3324">
              <w:rPr>
                <w:rFonts w:ascii="Arial" w:hAnsi="Arial" w:cs="Arial"/>
                <w:b/>
                <w:bCs/>
                <w:sz w:val="22"/>
                <w:szCs w:val="22"/>
              </w:rPr>
              <w:t>3</w:t>
            </w:r>
          </w:p>
          <w:p w14:paraId="4FAA75C3" w14:textId="4E437738" w:rsidR="00433954" w:rsidRPr="00AB19E7" w:rsidRDefault="4A5CAA23" w:rsidP="691FC651">
            <w:pPr>
              <w:spacing w:before="120" w:after="120"/>
              <w:jc w:val="center"/>
              <w:outlineLvl w:val="0"/>
              <w:rPr>
                <w:rFonts w:ascii="Arial" w:hAnsi="Arial" w:cs="Arial"/>
                <w:b/>
                <w:bCs/>
                <w:sz w:val="22"/>
                <w:szCs w:val="22"/>
              </w:rPr>
            </w:pPr>
            <w:r w:rsidRPr="691FC651">
              <w:rPr>
                <w:rFonts w:ascii="Arial" w:hAnsi="Arial" w:cs="Arial"/>
                <w:b/>
                <w:bCs/>
                <w:sz w:val="22"/>
                <w:szCs w:val="22"/>
              </w:rPr>
              <w:t xml:space="preserve">ANNEXE </w:t>
            </w:r>
            <w:r w:rsidR="4570A73C" w:rsidRPr="691FC651">
              <w:rPr>
                <w:rFonts w:ascii="Arial" w:hAnsi="Arial" w:cs="Arial"/>
                <w:b/>
                <w:bCs/>
                <w:sz w:val="22"/>
                <w:szCs w:val="22"/>
              </w:rPr>
              <w:t>7-</w:t>
            </w:r>
            <w:r w:rsidR="2CFD7B2B" w:rsidRPr="691FC651">
              <w:rPr>
                <w:rFonts w:ascii="Arial" w:hAnsi="Arial" w:cs="Arial"/>
                <w:b/>
                <w:bCs/>
                <w:sz w:val="22"/>
                <w:szCs w:val="22"/>
              </w:rPr>
              <w:t>1</w:t>
            </w:r>
            <w:r w:rsidR="00811466" w:rsidRPr="691FC651">
              <w:rPr>
                <w:rFonts w:ascii="Arial" w:hAnsi="Arial" w:cs="Arial"/>
                <w:b/>
                <w:bCs/>
                <w:sz w:val="22"/>
                <w:szCs w:val="22"/>
              </w:rPr>
              <w:t>-A</w:t>
            </w:r>
            <w:r w:rsidR="4570A73C" w:rsidRPr="691FC651">
              <w:rPr>
                <w:rFonts w:ascii="Arial" w:hAnsi="Arial" w:cs="Arial"/>
                <w:b/>
                <w:bCs/>
                <w:sz w:val="22"/>
                <w:szCs w:val="22"/>
              </w:rPr>
              <w:t> </w:t>
            </w:r>
            <w:r w:rsidRPr="691FC651">
              <w:rPr>
                <w:rFonts w:ascii="Arial" w:hAnsi="Arial" w:cs="Arial"/>
                <w:b/>
                <w:bCs/>
                <w:sz w:val="22"/>
                <w:szCs w:val="22"/>
              </w:rPr>
              <w:t xml:space="preserve">: </w:t>
            </w:r>
            <w:r w:rsidR="7376A791" w:rsidRPr="691FC651">
              <w:rPr>
                <w:rFonts w:ascii="Arial" w:hAnsi="Arial"/>
                <w:b/>
                <w:bCs/>
                <w:sz w:val="22"/>
                <w:szCs w:val="22"/>
              </w:rPr>
              <w:t>Fiche descriptive de réalisation professionnelle</w:t>
            </w:r>
            <w:r w:rsidR="53424AF4" w:rsidRPr="691FC651">
              <w:rPr>
                <w:rFonts w:ascii="Arial" w:hAnsi="Arial"/>
                <w:b/>
                <w:bCs/>
                <w:sz w:val="22"/>
                <w:szCs w:val="22"/>
              </w:rPr>
              <w:t xml:space="preserve"> (recto)</w:t>
            </w:r>
          </w:p>
          <w:p w14:paraId="59749879" w14:textId="6BCDF3F0" w:rsidR="00433954" w:rsidRPr="00AB19E7" w:rsidRDefault="007C550E" w:rsidP="003120B6">
            <w:pPr>
              <w:spacing w:before="120" w:after="120"/>
              <w:jc w:val="center"/>
              <w:rPr>
                <w:rFonts w:ascii="Arial" w:hAnsi="Arial" w:cs="Arial"/>
                <w:bCs/>
                <w:sz w:val="22"/>
                <w:szCs w:val="22"/>
                <w:u w:val="single"/>
              </w:rPr>
            </w:pPr>
            <w:r w:rsidRPr="00AB19E7">
              <w:rPr>
                <w:rFonts w:ascii="Arial" w:hAnsi="Arial"/>
                <w:b/>
                <w:sz w:val="22"/>
                <w:szCs w:val="22"/>
                <w:lang w:eastAsia="fr-FR"/>
              </w:rPr>
              <w:t xml:space="preserve">Épreuve </w:t>
            </w:r>
            <w:r w:rsidRPr="00817D4D">
              <w:rPr>
                <w:rFonts w:ascii="Arial" w:hAnsi="Arial"/>
                <w:b/>
                <w:sz w:val="22"/>
                <w:szCs w:val="22"/>
                <w:lang w:eastAsia="fr-FR"/>
              </w:rPr>
              <w:t>E</w:t>
            </w:r>
            <w:r>
              <w:rPr>
                <w:rFonts w:ascii="Arial" w:hAnsi="Arial"/>
                <w:b/>
                <w:sz w:val="22"/>
                <w:szCs w:val="22"/>
                <w:lang w:eastAsia="fr-FR"/>
              </w:rPr>
              <w:t xml:space="preserve">5 -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r w:rsidRPr="00B874C1">
              <w:rPr>
                <w:rFonts w:ascii="Arial" w:hAnsi="Arial"/>
                <w:b/>
                <w:bCs/>
                <w:sz w:val="22"/>
                <w:szCs w:val="22"/>
                <w:lang w:eastAsia="fr-FR"/>
              </w:rPr>
              <w:t xml:space="preserve">- </w:t>
            </w:r>
            <w:r w:rsidRPr="00B874C1">
              <w:rPr>
                <w:rFonts w:ascii="Arial" w:hAnsi="Arial"/>
                <w:b/>
                <w:sz w:val="22"/>
                <w:szCs w:val="22"/>
              </w:rPr>
              <w:t>Coefficient 4</w:t>
            </w:r>
          </w:p>
        </w:tc>
      </w:tr>
    </w:tbl>
    <w:p w14:paraId="49D06F7E" w14:textId="77777777" w:rsidR="00433954" w:rsidRPr="00A07AF5" w:rsidRDefault="00433954" w:rsidP="00433954">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3119"/>
        <w:gridCol w:w="4111"/>
        <w:gridCol w:w="709"/>
        <w:gridCol w:w="1984"/>
      </w:tblGrid>
      <w:tr w:rsidR="00F47840" w:rsidRPr="00AE43D0" w14:paraId="54E1B95E" w14:textId="77777777" w:rsidTr="2AE8524A">
        <w:trPr>
          <w:cantSplit/>
          <w:trHeight w:val="406"/>
        </w:trPr>
        <w:tc>
          <w:tcPr>
            <w:tcW w:w="7939" w:type="dxa"/>
            <w:gridSpan w:val="3"/>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2AD0FA91" w14:textId="77777777" w:rsidR="00F47840" w:rsidRPr="00AE43D0" w:rsidRDefault="00F47840" w:rsidP="003120B6">
            <w:pPr>
              <w:snapToGrid w:val="0"/>
              <w:spacing w:before="120" w:after="120" w:line="276" w:lineRule="auto"/>
              <w:jc w:val="center"/>
              <w:rPr>
                <w:rFonts w:ascii="Arial" w:hAnsi="Arial"/>
                <w:b/>
                <w:sz w:val="20"/>
              </w:rPr>
            </w:pPr>
            <w:r>
              <w:rPr>
                <w:rFonts w:ascii="Arial" w:hAnsi="Arial"/>
                <w:b/>
              </w:rPr>
              <w:t>DESCRIPTION D’UNE RÉALISATION PROFESSIONNELLE</w:t>
            </w:r>
          </w:p>
        </w:tc>
        <w:tc>
          <w:tcPr>
            <w:tcW w:w="198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5C521AF9" w14:textId="47F764AF" w:rsidR="00F47840" w:rsidRPr="00AE43D0" w:rsidRDefault="0070594F" w:rsidP="00F47840">
            <w:pPr>
              <w:tabs>
                <w:tab w:val="right" w:leader="dot" w:pos="1837"/>
              </w:tabs>
              <w:snapToGrid w:val="0"/>
              <w:spacing w:before="120" w:after="60" w:line="276" w:lineRule="auto"/>
              <w:rPr>
                <w:rFonts w:ascii="Arial" w:hAnsi="Arial"/>
                <w:b/>
                <w:sz w:val="20"/>
              </w:rPr>
            </w:pPr>
            <w:r>
              <w:rPr>
                <w:rFonts w:ascii="Arial" w:hAnsi="Arial"/>
                <w:b/>
                <w:sz w:val="20"/>
              </w:rPr>
              <w:t xml:space="preserve">N° </w:t>
            </w:r>
            <w:r w:rsidR="00833E32">
              <w:rPr>
                <w:rFonts w:ascii="Arial" w:hAnsi="Arial"/>
                <w:b/>
                <w:sz w:val="20"/>
              </w:rPr>
              <w:t>r</w:t>
            </w:r>
            <w:r w:rsidR="00F47840">
              <w:rPr>
                <w:rFonts w:ascii="Arial" w:hAnsi="Arial"/>
                <w:b/>
                <w:sz w:val="20"/>
              </w:rPr>
              <w:t>éalisation</w:t>
            </w:r>
            <w:r>
              <w:rPr>
                <w:rFonts w:ascii="Arial" w:hAnsi="Arial"/>
                <w:b/>
                <w:sz w:val="20"/>
              </w:rPr>
              <w:t> :</w:t>
            </w:r>
            <w:r w:rsidR="00AA3324">
              <w:rPr>
                <w:rFonts w:ascii="Arial" w:hAnsi="Arial"/>
                <w:b/>
                <w:sz w:val="20"/>
              </w:rPr>
              <w:t>01</w:t>
            </w:r>
          </w:p>
        </w:tc>
      </w:tr>
      <w:tr w:rsidR="00BF11BB" w:rsidRPr="00AE43D0" w14:paraId="404F0BD9" w14:textId="77777777" w:rsidTr="00BF11BB">
        <w:trPr>
          <w:cantSplit/>
          <w:trHeight w:val="438"/>
        </w:trPr>
        <w:tc>
          <w:tcPr>
            <w:tcW w:w="7230" w:type="dxa"/>
            <w:gridSpan w:val="2"/>
            <w:tcBorders>
              <w:top w:val="single" w:sz="4" w:space="0" w:color="000000" w:themeColor="text1"/>
              <w:left w:val="single" w:sz="4" w:space="0" w:color="000000" w:themeColor="text1"/>
              <w:right w:val="single" w:sz="4" w:space="0" w:color="000000" w:themeColor="text1"/>
            </w:tcBorders>
          </w:tcPr>
          <w:p w14:paraId="40DA38FA" w14:textId="49982CAF" w:rsidR="00BF11BB" w:rsidRPr="00AE43D0" w:rsidRDefault="00BF11BB" w:rsidP="00212392">
            <w:pPr>
              <w:snapToGrid w:val="0"/>
              <w:spacing w:before="60" w:after="60" w:line="276" w:lineRule="auto"/>
              <w:rPr>
                <w:rFonts w:ascii="Arial" w:hAnsi="Arial"/>
                <w:b/>
                <w:sz w:val="20"/>
              </w:rPr>
            </w:pPr>
            <w:r>
              <w:rPr>
                <w:rFonts w:ascii="Arial" w:hAnsi="Arial"/>
                <w:b/>
                <w:sz w:val="20"/>
              </w:rPr>
              <w:t>Nom,</w:t>
            </w:r>
            <w:r w:rsidRPr="00AE43D0">
              <w:rPr>
                <w:rFonts w:ascii="Arial" w:hAnsi="Arial"/>
                <w:b/>
                <w:sz w:val="20"/>
              </w:rPr>
              <w:t xml:space="preserve"> prénom :</w:t>
            </w:r>
            <w:r w:rsidR="00AA3324">
              <w:rPr>
                <w:rFonts w:ascii="Arial" w:hAnsi="Arial"/>
                <w:b/>
                <w:sz w:val="20"/>
              </w:rPr>
              <w:t xml:space="preserve"> GAMMICCHIA MATT</w:t>
            </w:r>
          </w:p>
        </w:tc>
        <w:tc>
          <w:tcPr>
            <w:tcW w:w="2693" w:type="dxa"/>
            <w:gridSpan w:val="2"/>
            <w:tcBorders>
              <w:top w:val="single" w:sz="4" w:space="0" w:color="000000" w:themeColor="text1"/>
              <w:left w:val="single" w:sz="4" w:space="0" w:color="000000" w:themeColor="text1"/>
              <w:right w:val="single" w:sz="4" w:space="0" w:color="000000" w:themeColor="text1"/>
            </w:tcBorders>
          </w:tcPr>
          <w:p w14:paraId="0EC896D4" w14:textId="08C005BE" w:rsidR="00BF11BB" w:rsidRPr="00AE43D0" w:rsidRDefault="00BF11BB" w:rsidP="00212392">
            <w:pPr>
              <w:snapToGrid w:val="0"/>
              <w:spacing w:before="60" w:after="60" w:line="276" w:lineRule="auto"/>
              <w:rPr>
                <w:rFonts w:ascii="Arial" w:hAnsi="Arial"/>
                <w:b/>
                <w:sz w:val="20"/>
              </w:rPr>
            </w:pPr>
            <w:r w:rsidRPr="00AE43D0">
              <w:rPr>
                <w:rFonts w:ascii="Arial" w:hAnsi="Arial"/>
                <w:b/>
                <w:sz w:val="20"/>
                <w:szCs w:val="20"/>
              </w:rPr>
              <w:t>N° candidat :</w:t>
            </w:r>
            <w:r w:rsidR="005773D2">
              <w:rPr>
                <w:rFonts w:ascii="Arial" w:hAnsi="Arial"/>
                <w:b/>
                <w:sz w:val="20"/>
                <w:szCs w:val="20"/>
              </w:rPr>
              <w:t xml:space="preserve"> </w:t>
            </w:r>
            <w:r w:rsidR="00910936" w:rsidRPr="00910936">
              <w:rPr>
                <w:rFonts w:ascii="Arial" w:hAnsi="Arial"/>
                <w:b/>
                <w:sz w:val="20"/>
                <w:szCs w:val="20"/>
              </w:rPr>
              <w:t>01947022523</w:t>
            </w:r>
          </w:p>
        </w:tc>
      </w:tr>
      <w:tr w:rsidR="00433954" w:rsidRPr="00AE43D0" w14:paraId="0DB0C7CA" w14:textId="77777777" w:rsidTr="2AE8524A">
        <w:trPr>
          <w:cantSplit/>
          <w:trHeight w:val="406"/>
        </w:trPr>
        <w:tc>
          <w:tcPr>
            <w:tcW w:w="3119" w:type="dxa"/>
            <w:tcBorders>
              <w:top w:val="single" w:sz="4" w:space="0" w:color="000000" w:themeColor="text1"/>
              <w:left w:val="single" w:sz="4" w:space="0" w:color="000000" w:themeColor="text1"/>
              <w:bottom w:val="single" w:sz="4" w:space="0" w:color="auto"/>
            </w:tcBorders>
            <w:vAlign w:val="center"/>
          </w:tcPr>
          <w:p w14:paraId="72912F1A" w14:textId="6AF5E768" w:rsidR="00433954" w:rsidRPr="00AE43D0" w:rsidRDefault="00433954" w:rsidP="003120B6">
            <w:pPr>
              <w:tabs>
                <w:tab w:val="right" w:pos="2554"/>
              </w:tabs>
              <w:snapToGrid w:val="0"/>
              <w:spacing w:before="120" w:after="120"/>
              <w:jc w:val="both"/>
              <w:rPr>
                <w:rFonts w:ascii="Arial" w:hAnsi="Arial"/>
                <w:b/>
                <w:sz w:val="20"/>
                <w:szCs w:val="21"/>
              </w:rPr>
            </w:pPr>
            <w:r w:rsidRPr="00AE43D0">
              <w:rPr>
                <w:rFonts w:ascii="Arial" w:hAnsi="Arial"/>
                <w:b/>
                <w:sz w:val="20"/>
                <w:szCs w:val="21"/>
              </w:rPr>
              <w:t>Épreuve ponctuelle</w:t>
            </w:r>
            <w:r w:rsidRPr="00AE43D0">
              <w:rPr>
                <w:rFonts w:ascii="Arial" w:hAnsi="Arial"/>
                <w:b/>
                <w:sz w:val="20"/>
                <w:szCs w:val="21"/>
              </w:rPr>
              <w:tab/>
            </w:r>
            <w:r w:rsidR="00EC30B2">
              <w:rPr>
                <w:rFonts w:ascii="Arial" w:hAnsi="Arial"/>
                <w:b/>
                <w:sz w:val="20"/>
                <w:szCs w:val="21"/>
              </w:rPr>
              <w:fldChar w:fldCharType="begin">
                <w:ffData>
                  <w:name w:val=""/>
                  <w:enabled/>
                  <w:calcOnExit w:val="0"/>
                  <w:checkBox>
                    <w:sizeAuto/>
                    <w:default w:val="1"/>
                  </w:checkBox>
                </w:ffData>
              </w:fldChar>
            </w:r>
            <w:r w:rsidR="00EC30B2">
              <w:rPr>
                <w:rFonts w:ascii="Arial" w:hAnsi="Arial"/>
                <w:b/>
                <w:sz w:val="20"/>
                <w:szCs w:val="21"/>
              </w:rPr>
              <w:instrText xml:space="preserve"> FORMCHECKBOX </w:instrText>
            </w:r>
            <w:r w:rsidR="00000000">
              <w:rPr>
                <w:rFonts w:ascii="Arial" w:hAnsi="Arial"/>
                <w:b/>
                <w:sz w:val="20"/>
                <w:szCs w:val="21"/>
              </w:rPr>
            </w:r>
            <w:r w:rsidR="00000000">
              <w:rPr>
                <w:rFonts w:ascii="Arial" w:hAnsi="Arial"/>
                <w:b/>
                <w:sz w:val="20"/>
                <w:szCs w:val="21"/>
              </w:rPr>
              <w:fldChar w:fldCharType="separate"/>
            </w:r>
            <w:r w:rsidR="00EC30B2">
              <w:rPr>
                <w:rFonts w:ascii="Arial" w:hAnsi="Arial"/>
                <w:b/>
                <w:sz w:val="20"/>
                <w:szCs w:val="21"/>
              </w:rPr>
              <w:fldChar w:fldCharType="end"/>
            </w:r>
          </w:p>
        </w:tc>
        <w:tc>
          <w:tcPr>
            <w:tcW w:w="4111" w:type="dxa"/>
            <w:tcBorders>
              <w:top w:val="single" w:sz="4" w:space="0" w:color="000000" w:themeColor="text1"/>
              <w:bottom w:val="single" w:sz="4" w:space="0" w:color="auto"/>
              <w:right w:val="single" w:sz="4" w:space="0" w:color="000000" w:themeColor="text1"/>
            </w:tcBorders>
            <w:vAlign w:val="center"/>
          </w:tcPr>
          <w:p w14:paraId="46C8DE1F" w14:textId="2BBC0CB7" w:rsidR="00433954" w:rsidRPr="00AE43D0" w:rsidRDefault="00433954" w:rsidP="00EC30B2">
            <w:pPr>
              <w:tabs>
                <w:tab w:val="right" w:pos="1986"/>
                <w:tab w:val="left" w:pos="3540"/>
              </w:tabs>
              <w:snapToGrid w:val="0"/>
              <w:spacing w:before="120" w:after="120"/>
              <w:jc w:val="both"/>
              <w:rPr>
                <w:rFonts w:ascii="Arial" w:hAnsi="Arial"/>
                <w:b/>
                <w:sz w:val="20"/>
                <w:szCs w:val="21"/>
              </w:rPr>
            </w:pPr>
            <w:r w:rsidRPr="00AE43D0">
              <w:rPr>
                <w:rFonts w:ascii="Arial" w:hAnsi="Arial"/>
                <w:b/>
                <w:sz w:val="20"/>
                <w:szCs w:val="21"/>
              </w:rPr>
              <w:t>Contrôle en cours de formation</w:t>
            </w:r>
            <w:r w:rsidRPr="00AE43D0">
              <w:rPr>
                <w:rFonts w:ascii="Arial" w:hAnsi="Arial"/>
                <w:b/>
                <w:sz w:val="20"/>
                <w:szCs w:val="21"/>
              </w:rPr>
              <w:tab/>
            </w:r>
            <w:r w:rsidR="00EC30B2">
              <w:rPr>
                <w:rFonts w:ascii="Arial" w:hAnsi="Arial"/>
                <w:b/>
                <w:sz w:val="20"/>
                <w:szCs w:val="21"/>
              </w:rPr>
              <w:tab/>
            </w:r>
            <w:r w:rsidR="00EC30B2">
              <w:rPr>
                <w:rFonts w:ascii="Arial" w:hAnsi="Arial"/>
                <w:b/>
                <w:sz w:val="20"/>
                <w:szCs w:val="21"/>
              </w:rPr>
              <w:fldChar w:fldCharType="begin">
                <w:ffData>
                  <w:name w:val=""/>
                  <w:enabled/>
                  <w:calcOnExit w:val="0"/>
                  <w:checkBox>
                    <w:sizeAuto/>
                    <w:default w:val="0"/>
                  </w:checkBox>
                </w:ffData>
              </w:fldChar>
            </w:r>
            <w:r w:rsidR="00EC30B2">
              <w:rPr>
                <w:rFonts w:ascii="Arial" w:hAnsi="Arial"/>
                <w:b/>
                <w:sz w:val="20"/>
                <w:szCs w:val="21"/>
              </w:rPr>
              <w:instrText xml:space="preserve"> FORMCHECKBOX </w:instrText>
            </w:r>
            <w:r w:rsidR="00000000">
              <w:rPr>
                <w:rFonts w:ascii="Arial" w:hAnsi="Arial"/>
                <w:b/>
                <w:sz w:val="20"/>
                <w:szCs w:val="21"/>
              </w:rPr>
            </w:r>
            <w:r w:rsidR="00000000">
              <w:rPr>
                <w:rFonts w:ascii="Arial" w:hAnsi="Arial"/>
                <w:b/>
                <w:sz w:val="20"/>
                <w:szCs w:val="21"/>
              </w:rPr>
              <w:fldChar w:fldCharType="separate"/>
            </w:r>
            <w:r w:rsidR="00EC30B2">
              <w:rPr>
                <w:rFonts w:ascii="Arial" w:hAnsi="Arial"/>
                <w:b/>
                <w:sz w:val="20"/>
                <w:szCs w:val="21"/>
              </w:rPr>
              <w:fldChar w:fldCharType="end"/>
            </w:r>
          </w:p>
        </w:tc>
        <w:tc>
          <w:tcPr>
            <w:tcW w:w="2693" w:type="dxa"/>
            <w:gridSpan w:val="2"/>
            <w:tcBorders>
              <w:top w:val="single" w:sz="4" w:space="0" w:color="000000" w:themeColor="text1"/>
              <w:bottom w:val="single" w:sz="4" w:space="0" w:color="auto"/>
              <w:right w:val="single" w:sz="4" w:space="0" w:color="000000" w:themeColor="text1"/>
            </w:tcBorders>
            <w:vAlign w:val="center"/>
          </w:tcPr>
          <w:p w14:paraId="22FE37D6" w14:textId="6D0B86D0" w:rsidR="00433954" w:rsidRPr="00AE43D0" w:rsidRDefault="00433954" w:rsidP="003120B6">
            <w:pPr>
              <w:snapToGrid w:val="0"/>
              <w:spacing w:before="120" w:after="120" w:line="276" w:lineRule="auto"/>
              <w:jc w:val="both"/>
              <w:rPr>
                <w:rFonts w:ascii="Arial" w:hAnsi="Arial"/>
                <w:b/>
                <w:sz w:val="20"/>
                <w:szCs w:val="21"/>
              </w:rPr>
            </w:pPr>
            <w:r w:rsidRPr="00AE43D0">
              <w:rPr>
                <w:rFonts w:ascii="Arial" w:hAnsi="Arial"/>
                <w:b/>
                <w:sz w:val="20"/>
                <w:szCs w:val="20"/>
              </w:rPr>
              <w:t xml:space="preserve">Date : </w:t>
            </w:r>
            <w:r w:rsidRPr="00AE43D0">
              <w:rPr>
                <w:rFonts w:ascii="Arial" w:hAnsi="Arial" w:cs="Arial"/>
                <w:sz w:val="20"/>
                <w:szCs w:val="20"/>
              </w:rPr>
              <w:t>...... / ...... /............</w:t>
            </w:r>
          </w:p>
        </w:tc>
      </w:tr>
      <w:tr w:rsidR="00433954" w:rsidRPr="001C04B4" w14:paraId="6F07DB64" w14:textId="77777777" w:rsidTr="2AE8524A">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FC919" w14:textId="2BE687D2" w:rsidR="00433954" w:rsidRDefault="00DB3A7A" w:rsidP="005816B5">
            <w:pPr>
              <w:pStyle w:val="Titre9"/>
              <w:tabs>
                <w:tab w:val="left" w:pos="0"/>
              </w:tabs>
              <w:snapToGrid w:val="0"/>
              <w:spacing w:before="0" w:after="0"/>
              <w:rPr>
                <w:b/>
                <w:sz w:val="20"/>
                <w:szCs w:val="24"/>
              </w:rPr>
            </w:pPr>
            <w:r w:rsidRPr="001C04B4">
              <w:rPr>
                <w:b/>
                <w:sz w:val="20"/>
                <w:szCs w:val="24"/>
              </w:rPr>
              <w:t>Contexte de la réalisation professionnelle</w:t>
            </w:r>
          </w:p>
          <w:p w14:paraId="45F56093" w14:textId="55585F5B" w:rsidR="00307D5A" w:rsidRPr="00307D5A" w:rsidRDefault="00307D5A" w:rsidP="00307D5A">
            <w:r>
              <w:rPr>
                <w:rFonts w:ascii="Open Sans" w:hAnsi="Open Sans" w:cs="Open Sans"/>
                <w:color w:val="272829"/>
                <w:shd w:val="clear" w:color="auto" w:fill="FFFFFF"/>
              </w:rPr>
              <w:t>L’entreprise ASSUR-MER veut un système de monitoring pour superviser ses équipements internes. Pour ce faire, nous avons décidé de choisir le logiciel Zabbix</w:t>
            </w:r>
            <w:r w:rsidR="00C952F0">
              <w:rPr>
                <w:rFonts w:ascii="Open Sans" w:hAnsi="Open Sans" w:cs="Open Sans"/>
                <w:color w:val="272829"/>
                <w:shd w:val="clear" w:color="auto" w:fill="FFFFFF"/>
              </w:rPr>
              <w:t xml:space="preserve"> en rajoutant une couche supplémentaire avec </w:t>
            </w:r>
            <w:proofErr w:type="spellStart"/>
            <w:r w:rsidR="00C952F0">
              <w:rPr>
                <w:rFonts w:ascii="Open Sans" w:hAnsi="Open Sans" w:cs="Open Sans"/>
                <w:color w:val="272829"/>
                <w:shd w:val="clear" w:color="auto" w:fill="FFFFFF"/>
              </w:rPr>
              <w:t>Grafana</w:t>
            </w:r>
            <w:proofErr w:type="spellEnd"/>
          </w:p>
          <w:p w14:paraId="67BA3ECB" w14:textId="5E334A21" w:rsidR="00DB3A7A" w:rsidRPr="001C04B4" w:rsidRDefault="00DB3A7A" w:rsidP="005816B5">
            <w:pPr>
              <w:rPr>
                <w:rFonts w:ascii="Arial" w:hAnsi="Arial" w:cs="Arial"/>
                <w:sz w:val="20"/>
              </w:rPr>
            </w:pPr>
          </w:p>
        </w:tc>
      </w:tr>
      <w:tr w:rsidR="00433954" w:rsidRPr="001C04B4" w14:paraId="1B32CAE9" w14:textId="77777777" w:rsidTr="2AE8524A">
        <w:trPr>
          <w:cantSplit/>
          <w:trHeight w:val="510"/>
        </w:trPr>
        <w:tc>
          <w:tcPr>
            <w:tcW w:w="992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21446" w14:textId="578B36E2" w:rsidR="00433954" w:rsidRDefault="00DB3A7A" w:rsidP="005816B5">
            <w:pPr>
              <w:pStyle w:val="Titre9"/>
              <w:tabs>
                <w:tab w:val="left" w:pos="0"/>
              </w:tabs>
              <w:snapToGrid w:val="0"/>
              <w:spacing w:before="0" w:after="0"/>
              <w:rPr>
                <w:b/>
                <w:sz w:val="20"/>
                <w:szCs w:val="24"/>
              </w:rPr>
            </w:pPr>
            <w:r w:rsidRPr="001C04B4">
              <w:rPr>
                <w:b/>
                <w:sz w:val="20"/>
                <w:szCs w:val="24"/>
              </w:rPr>
              <w:t xml:space="preserve">Intitulé de la </w:t>
            </w:r>
            <w:r w:rsidR="00F47840" w:rsidRPr="001C04B4">
              <w:rPr>
                <w:b/>
                <w:sz w:val="20"/>
                <w:szCs w:val="24"/>
              </w:rPr>
              <w:t>réalisation</w:t>
            </w:r>
            <w:r w:rsidRPr="001C04B4">
              <w:rPr>
                <w:b/>
                <w:sz w:val="20"/>
                <w:szCs w:val="24"/>
              </w:rPr>
              <w:t xml:space="preserve"> professionnelle</w:t>
            </w:r>
          </w:p>
          <w:p w14:paraId="12C55DE3" w14:textId="74BBF81E" w:rsidR="00AA3324" w:rsidRDefault="00AA3324" w:rsidP="00AA3324">
            <w:r>
              <w:t>Mise en place d’un système de Supervision (ZABBIX)</w:t>
            </w:r>
          </w:p>
          <w:p w14:paraId="6A2A8531" w14:textId="7EB40AE5" w:rsidR="00AA3324" w:rsidRDefault="00AA3324" w:rsidP="00AA3324">
            <w:r>
              <w:t xml:space="preserve">Remonté d’information SNMP / Agent </w:t>
            </w:r>
          </w:p>
          <w:p w14:paraId="24EC6030" w14:textId="156E0AD4" w:rsidR="00DB3A7A" w:rsidRPr="001C04B4" w:rsidRDefault="00DB3A7A" w:rsidP="00C952F0">
            <w:pPr>
              <w:rPr>
                <w:rFonts w:ascii="Arial" w:hAnsi="Arial" w:cs="Arial"/>
                <w:sz w:val="20"/>
              </w:rPr>
            </w:pPr>
          </w:p>
        </w:tc>
      </w:tr>
      <w:tr w:rsidR="00DB3A7A" w:rsidRPr="001C04B4" w14:paraId="3C263579" w14:textId="77777777" w:rsidTr="2AE8524A">
        <w:trPr>
          <w:cantSplit/>
          <w:trHeight w:val="624"/>
        </w:trPr>
        <w:tc>
          <w:tcPr>
            <w:tcW w:w="9923" w:type="dxa"/>
            <w:gridSpan w:val="4"/>
            <w:tcBorders>
              <w:top w:val="single" w:sz="4" w:space="0" w:color="000000" w:themeColor="text1"/>
              <w:left w:val="single" w:sz="4" w:space="0" w:color="000000" w:themeColor="text1"/>
              <w:bottom w:val="single" w:sz="4" w:space="0" w:color="auto"/>
              <w:right w:val="single" w:sz="4" w:space="0" w:color="000000" w:themeColor="text1"/>
            </w:tcBorders>
          </w:tcPr>
          <w:p w14:paraId="45CFFE6B" w14:textId="192D2964" w:rsidR="00DB3A7A" w:rsidRPr="00DB3A7A" w:rsidRDefault="00DB3A7A" w:rsidP="00DB3A7A">
            <w:pPr>
              <w:pStyle w:val="Titre9"/>
              <w:tabs>
                <w:tab w:val="left" w:pos="0"/>
                <w:tab w:val="right" w:leader="dot" w:pos="5104"/>
                <w:tab w:val="right" w:leader="dot" w:pos="9781"/>
              </w:tabs>
              <w:spacing w:before="120" w:after="0" w:line="276" w:lineRule="auto"/>
              <w:rPr>
                <w:b/>
                <w:sz w:val="20"/>
                <w:szCs w:val="24"/>
              </w:rPr>
            </w:pPr>
            <w:r w:rsidRPr="00DB3A7A">
              <w:rPr>
                <w:b/>
                <w:sz w:val="20"/>
                <w:szCs w:val="24"/>
              </w:rPr>
              <w:t>Période de réalisation :</w:t>
            </w:r>
            <w:r w:rsidRPr="001C04B4">
              <w:rPr>
                <w:bCs/>
                <w:sz w:val="20"/>
                <w:szCs w:val="24"/>
              </w:rPr>
              <w:t xml:space="preserve"> </w:t>
            </w:r>
            <w:r w:rsidR="00F0406E">
              <w:rPr>
                <w:bCs/>
                <w:sz w:val="20"/>
                <w:szCs w:val="24"/>
              </w:rPr>
              <w:t>2023</w:t>
            </w:r>
            <w:r w:rsidRPr="001C04B4">
              <w:rPr>
                <w:b/>
                <w:sz w:val="20"/>
                <w:szCs w:val="24"/>
              </w:rPr>
              <w:t xml:space="preserve"> </w:t>
            </w:r>
            <w:r w:rsidRPr="00DB3A7A">
              <w:rPr>
                <w:b/>
                <w:sz w:val="20"/>
                <w:szCs w:val="24"/>
              </w:rPr>
              <w:t>Lieu :</w:t>
            </w:r>
            <w:r w:rsidRPr="001C04B4">
              <w:rPr>
                <w:bCs/>
                <w:sz w:val="20"/>
                <w:szCs w:val="24"/>
              </w:rPr>
              <w:t xml:space="preserve"> </w:t>
            </w:r>
            <w:r w:rsidR="00F0406E">
              <w:rPr>
                <w:bCs/>
                <w:sz w:val="20"/>
                <w:szCs w:val="24"/>
              </w:rPr>
              <w:t>Ecole Pratique - Marseille</w:t>
            </w:r>
          </w:p>
          <w:p w14:paraId="7814419E" w14:textId="33613956" w:rsidR="00DB3A7A" w:rsidRPr="001C04B4" w:rsidRDefault="00DB3A7A" w:rsidP="00DB3A7A">
            <w:pPr>
              <w:pStyle w:val="Titre9"/>
              <w:tabs>
                <w:tab w:val="left" w:pos="0"/>
              </w:tabs>
              <w:snapToGrid w:val="0"/>
              <w:spacing w:before="0" w:after="120" w:line="276" w:lineRule="auto"/>
              <w:rPr>
                <w:b/>
                <w:sz w:val="20"/>
                <w:szCs w:val="24"/>
              </w:rPr>
            </w:pPr>
            <w:r w:rsidRPr="001C04B4">
              <w:rPr>
                <w:b/>
                <w:sz w:val="20"/>
                <w:szCs w:val="24"/>
              </w:rPr>
              <w:t>Modalité :</w:t>
            </w:r>
            <w:r w:rsidRPr="001C04B4">
              <w:rPr>
                <w:b/>
                <w:sz w:val="20"/>
                <w:szCs w:val="24"/>
              </w:rPr>
              <w:tab/>
            </w:r>
            <w:r w:rsidR="00B13837">
              <w:rPr>
                <w:b/>
                <w:sz w:val="20"/>
                <w:szCs w:val="24"/>
              </w:rPr>
              <w:fldChar w:fldCharType="begin">
                <w:ffData>
                  <w:name w:val=""/>
                  <w:enabled/>
                  <w:calcOnExit w:val="0"/>
                  <w:checkBox>
                    <w:sizeAuto/>
                    <w:default w:val="1"/>
                  </w:checkBox>
                </w:ffData>
              </w:fldChar>
            </w:r>
            <w:r w:rsidR="00B13837">
              <w:rPr>
                <w:b/>
                <w:sz w:val="20"/>
                <w:szCs w:val="24"/>
              </w:rPr>
              <w:instrText xml:space="preserve"> FORMCHECKBOX </w:instrText>
            </w:r>
            <w:r w:rsidR="00000000">
              <w:rPr>
                <w:b/>
                <w:sz w:val="20"/>
                <w:szCs w:val="24"/>
              </w:rPr>
            </w:r>
            <w:r w:rsidR="00000000">
              <w:rPr>
                <w:b/>
                <w:sz w:val="20"/>
                <w:szCs w:val="24"/>
              </w:rPr>
              <w:fldChar w:fldCharType="separate"/>
            </w:r>
            <w:r w:rsidR="00B13837">
              <w:rPr>
                <w:b/>
                <w:sz w:val="20"/>
                <w:szCs w:val="24"/>
              </w:rPr>
              <w:fldChar w:fldCharType="end"/>
            </w:r>
            <w:r w:rsidRPr="001C04B4">
              <w:rPr>
                <w:b/>
                <w:sz w:val="20"/>
                <w:szCs w:val="24"/>
              </w:rPr>
              <w:t xml:space="preserve">  Seul</w:t>
            </w:r>
            <w:bookmarkStart w:id="0" w:name="CheckBox"/>
            <w:r w:rsidR="002B7537">
              <w:rPr>
                <w:b/>
                <w:sz w:val="20"/>
                <w:szCs w:val="24"/>
              </w:rPr>
              <w:t>(e)</w:t>
            </w:r>
            <w:r w:rsidRPr="001C04B4">
              <w:rPr>
                <w:b/>
                <w:sz w:val="20"/>
                <w:szCs w:val="24"/>
              </w:rPr>
              <w:tab/>
            </w:r>
            <w:r w:rsidRPr="001C04B4">
              <w:rPr>
                <w:b/>
                <w:sz w:val="20"/>
                <w:szCs w:val="24"/>
              </w:rPr>
              <w:tab/>
            </w:r>
            <w:bookmarkEnd w:id="0"/>
            <w:r w:rsidR="00B13837">
              <w:rPr>
                <w:b/>
                <w:sz w:val="20"/>
                <w:szCs w:val="24"/>
              </w:rPr>
              <w:fldChar w:fldCharType="begin">
                <w:ffData>
                  <w:name w:val=""/>
                  <w:enabled/>
                  <w:calcOnExit w:val="0"/>
                  <w:checkBox>
                    <w:sizeAuto/>
                    <w:default w:val="0"/>
                  </w:checkBox>
                </w:ffData>
              </w:fldChar>
            </w:r>
            <w:r w:rsidR="00B13837">
              <w:rPr>
                <w:b/>
                <w:sz w:val="20"/>
                <w:szCs w:val="24"/>
              </w:rPr>
              <w:instrText xml:space="preserve"> FORMCHECKBOX </w:instrText>
            </w:r>
            <w:r w:rsidR="00000000">
              <w:rPr>
                <w:b/>
                <w:sz w:val="20"/>
                <w:szCs w:val="24"/>
              </w:rPr>
            </w:r>
            <w:r w:rsidR="00000000">
              <w:rPr>
                <w:b/>
                <w:sz w:val="20"/>
                <w:szCs w:val="24"/>
              </w:rPr>
              <w:fldChar w:fldCharType="separate"/>
            </w:r>
            <w:r w:rsidR="00B13837">
              <w:rPr>
                <w:b/>
                <w:sz w:val="20"/>
                <w:szCs w:val="24"/>
              </w:rPr>
              <w:fldChar w:fldCharType="end"/>
            </w:r>
            <w:r w:rsidRPr="001C04B4">
              <w:rPr>
                <w:b/>
                <w:sz w:val="20"/>
                <w:szCs w:val="24"/>
              </w:rPr>
              <w:t xml:space="preserve">  En équipe</w:t>
            </w:r>
          </w:p>
        </w:tc>
      </w:tr>
      <w:tr w:rsidR="00433954" w:rsidRPr="001C04B4" w14:paraId="1EA901DB"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3F97F34F" w14:textId="77777777" w:rsidR="00433954" w:rsidRPr="001C04B4" w:rsidRDefault="4A966525" w:rsidP="4DC991F8">
            <w:pPr>
              <w:pStyle w:val="Titre9"/>
              <w:snapToGrid w:val="0"/>
              <w:spacing w:before="0" w:after="0" w:line="276" w:lineRule="auto"/>
              <w:rPr>
                <w:b/>
                <w:bCs/>
                <w:sz w:val="20"/>
                <w:szCs w:val="20"/>
              </w:rPr>
            </w:pPr>
            <w:r w:rsidRPr="2AE8524A">
              <w:rPr>
                <w:b/>
                <w:bCs/>
                <w:sz w:val="20"/>
                <w:szCs w:val="20"/>
              </w:rPr>
              <w:t>Compétences travaillées</w:t>
            </w:r>
          </w:p>
          <w:p w14:paraId="665DCEC7" w14:textId="6F3AA201" w:rsidR="001B500A" w:rsidRPr="001C04B4" w:rsidRDefault="001B500A" w:rsidP="001B500A">
            <w:pPr>
              <w:tabs>
                <w:tab w:val="left" w:pos="1135"/>
              </w:tabs>
              <w:spacing w:line="276" w:lineRule="auto"/>
              <w:rPr>
                <w:rFonts w:ascii="Arial" w:hAnsi="Arial" w:cs="Arial"/>
                <w:bCs/>
                <w:sz w:val="20"/>
              </w:rPr>
            </w:pPr>
            <w:r w:rsidRPr="001C04B4">
              <w:rPr>
                <w:rFonts w:ascii="Arial" w:hAnsi="Arial" w:cs="Arial"/>
                <w:sz w:val="20"/>
              </w:rPr>
              <w:tab/>
            </w:r>
            <w:r w:rsidR="00AA3324">
              <w:rPr>
                <w:rFonts w:ascii="Arial" w:hAnsi="Arial" w:cs="Arial"/>
                <w:b/>
                <w:sz w:val="20"/>
              </w:rPr>
              <w:fldChar w:fldCharType="begin">
                <w:ffData>
                  <w:name w:val=""/>
                  <w:enabled/>
                  <w:calcOnExit w:val="0"/>
                  <w:checkBox>
                    <w:sizeAuto/>
                    <w:default w:val="1"/>
                  </w:checkBox>
                </w:ffData>
              </w:fldChar>
            </w:r>
            <w:r w:rsidR="00AA3324">
              <w:rPr>
                <w:rFonts w:ascii="Arial" w:hAnsi="Arial" w:cs="Arial"/>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00AA3324">
              <w:rPr>
                <w:rFonts w:ascii="Arial" w:hAnsi="Arial" w:cs="Arial"/>
                <w:b/>
                <w:sz w:val="20"/>
              </w:rPr>
              <w:fldChar w:fldCharType="end"/>
            </w:r>
            <w:r w:rsidRPr="001C04B4">
              <w:rPr>
                <w:rFonts w:ascii="Arial" w:hAnsi="Arial" w:cs="Arial"/>
                <w:b/>
                <w:sz w:val="20"/>
              </w:rPr>
              <w:t xml:space="preserve"> </w:t>
            </w:r>
            <w:r w:rsidRPr="001C04B4">
              <w:rPr>
                <w:rFonts w:ascii="Arial" w:hAnsi="Arial" w:cs="Arial"/>
                <w:bCs/>
                <w:sz w:val="20"/>
              </w:rPr>
              <w:t>Concevoir une solution d’infrastructure réseau</w:t>
            </w:r>
          </w:p>
          <w:p w14:paraId="02EC3114" w14:textId="60B782AE" w:rsidR="00DB3A7A" w:rsidRPr="001C04B4" w:rsidRDefault="001B500A" w:rsidP="001B500A">
            <w:pPr>
              <w:tabs>
                <w:tab w:val="left" w:pos="1135"/>
              </w:tabs>
              <w:spacing w:line="276" w:lineRule="auto"/>
              <w:rPr>
                <w:rFonts w:ascii="Arial" w:hAnsi="Arial" w:cs="Arial"/>
                <w:sz w:val="20"/>
              </w:rPr>
            </w:pPr>
            <w:r w:rsidRPr="001C04B4">
              <w:rPr>
                <w:rFonts w:ascii="Arial" w:hAnsi="Arial" w:cs="Arial"/>
                <w:sz w:val="20"/>
              </w:rPr>
              <w:tab/>
            </w:r>
            <w:r w:rsidR="00AA3324">
              <w:rPr>
                <w:rFonts w:ascii="Arial" w:hAnsi="Arial" w:cs="Arial"/>
                <w:b/>
                <w:sz w:val="20"/>
              </w:rPr>
              <w:fldChar w:fldCharType="begin">
                <w:ffData>
                  <w:name w:val=""/>
                  <w:enabled/>
                  <w:calcOnExit w:val="0"/>
                  <w:checkBox>
                    <w:sizeAuto/>
                    <w:default w:val="1"/>
                  </w:checkBox>
                </w:ffData>
              </w:fldChar>
            </w:r>
            <w:r w:rsidR="00AA3324">
              <w:rPr>
                <w:rFonts w:ascii="Arial" w:hAnsi="Arial" w:cs="Arial"/>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00AA3324">
              <w:rPr>
                <w:rFonts w:ascii="Arial" w:hAnsi="Arial" w:cs="Arial"/>
                <w:b/>
                <w:sz w:val="20"/>
              </w:rPr>
              <w:fldChar w:fldCharType="end"/>
            </w:r>
            <w:r w:rsidRPr="001C04B4">
              <w:rPr>
                <w:rFonts w:ascii="Arial" w:hAnsi="Arial" w:cs="Arial"/>
                <w:b/>
                <w:sz w:val="20"/>
              </w:rPr>
              <w:t xml:space="preserve"> </w:t>
            </w:r>
            <w:r w:rsidRPr="001C04B4">
              <w:rPr>
                <w:rFonts w:ascii="Arial" w:hAnsi="Arial" w:cs="Arial"/>
                <w:sz w:val="20"/>
              </w:rPr>
              <w:t>Installer, tester et déployer une solution d’infrastructure réseau</w:t>
            </w:r>
          </w:p>
          <w:p w14:paraId="069F0C56" w14:textId="6BEBDCBF" w:rsidR="001B500A" w:rsidRPr="001C04B4" w:rsidRDefault="001B500A" w:rsidP="001B500A">
            <w:pPr>
              <w:tabs>
                <w:tab w:val="left" w:pos="1135"/>
              </w:tabs>
              <w:spacing w:after="120" w:line="276" w:lineRule="auto"/>
              <w:rPr>
                <w:rFonts w:ascii="Arial" w:hAnsi="Arial" w:cs="Arial"/>
                <w:sz w:val="20"/>
              </w:rPr>
            </w:pPr>
            <w:r w:rsidRPr="001C04B4">
              <w:rPr>
                <w:rFonts w:ascii="Arial" w:hAnsi="Arial" w:cs="Arial"/>
                <w:sz w:val="20"/>
              </w:rPr>
              <w:tab/>
            </w:r>
            <w:r w:rsidR="00AA3324">
              <w:rPr>
                <w:rFonts w:ascii="Arial" w:hAnsi="Arial" w:cs="Arial"/>
                <w:b/>
                <w:sz w:val="20"/>
              </w:rPr>
              <w:fldChar w:fldCharType="begin">
                <w:ffData>
                  <w:name w:val=""/>
                  <w:enabled/>
                  <w:calcOnExit w:val="0"/>
                  <w:checkBox>
                    <w:sizeAuto/>
                    <w:default w:val="1"/>
                  </w:checkBox>
                </w:ffData>
              </w:fldChar>
            </w:r>
            <w:r w:rsidR="00AA3324">
              <w:rPr>
                <w:rFonts w:ascii="Arial" w:hAnsi="Arial" w:cs="Arial"/>
                <w:b/>
                <w:sz w:val="20"/>
              </w:rPr>
              <w:instrText xml:space="preserve"> FORMCHECKBOX </w:instrText>
            </w:r>
            <w:r w:rsidR="00000000">
              <w:rPr>
                <w:rFonts w:ascii="Arial" w:hAnsi="Arial" w:cs="Arial"/>
                <w:b/>
                <w:sz w:val="20"/>
              </w:rPr>
            </w:r>
            <w:r w:rsidR="00000000">
              <w:rPr>
                <w:rFonts w:ascii="Arial" w:hAnsi="Arial" w:cs="Arial"/>
                <w:b/>
                <w:sz w:val="20"/>
              </w:rPr>
              <w:fldChar w:fldCharType="separate"/>
            </w:r>
            <w:r w:rsidR="00AA3324">
              <w:rPr>
                <w:rFonts w:ascii="Arial" w:hAnsi="Arial" w:cs="Arial"/>
                <w:b/>
                <w:sz w:val="20"/>
              </w:rPr>
              <w:fldChar w:fldCharType="end"/>
            </w:r>
            <w:r w:rsidRPr="001C04B4">
              <w:rPr>
                <w:rFonts w:ascii="Arial" w:hAnsi="Arial" w:cs="Arial"/>
                <w:b/>
                <w:sz w:val="20"/>
              </w:rPr>
              <w:t xml:space="preserve"> </w:t>
            </w:r>
            <w:r w:rsidRPr="001C04B4">
              <w:rPr>
                <w:rFonts w:ascii="Arial" w:hAnsi="Arial" w:cs="Arial"/>
                <w:sz w:val="20"/>
              </w:rPr>
              <w:t>Exploiter, dépanner et superviser une solution d’infrastructure réseau</w:t>
            </w:r>
          </w:p>
        </w:tc>
      </w:tr>
      <w:tr w:rsidR="001B500A" w:rsidRPr="001C04B4" w14:paraId="725BD8A6"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5DDB2E82" w14:textId="1CCD0823" w:rsidR="001B500A" w:rsidRPr="001C04B4" w:rsidRDefault="001B500A" w:rsidP="001B500A">
            <w:pPr>
              <w:snapToGrid w:val="0"/>
              <w:jc w:val="both"/>
              <w:rPr>
                <w:rFonts w:ascii="Arial" w:hAnsi="Arial" w:cs="Arial"/>
                <w:b/>
                <w:sz w:val="20"/>
              </w:rPr>
            </w:pPr>
            <w:r w:rsidRPr="001C04B4">
              <w:rPr>
                <w:rFonts w:ascii="Arial" w:hAnsi="Arial" w:cs="Arial"/>
                <w:b/>
                <w:sz w:val="20"/>
              </w:rPr>
              <w:t>Conditions de réalisation</w:t>
            </w:r>
            <w:r w:rsidRPr="001C04B4">
              <w:rPr>
                <w:rStyle w:val="Appelnotedebasdep"/>
                <w:rFonts w:ascii="Arial" w:hAnsi="Arial" w:cs="Arial"/>
                <w:b/>
                <w:sz w:val="20"/>
              </w:rPr>
              <w:footnoteReference w:id="1"/>
            </w:r>
            <w:r w:rsidRPr="001C04B4">
              <w:rPr>
                <w:rFonts w:ascii="Arial" w:hAnsi="Arial" w:cs="Arial"/>
                <w:b/>
                <w:sz w:val="20"/>
              </w:rPr>
              <w:t xml:space="preserve"> (ressources fournies, résultats attendus)</w:t>
            </w:r>
          </w:p>
          <w:p w14:paraId="3B1B77D6" w14:textId="27D112BA" w:rsidR="00AA3324" w:rsidRPr="00AA3324" w:rsidRDefault="00AA3324" w:rsidP="00AA3324">
            <w:pPr>
              <w:pStyle w:val="Titre9"/>
              <w:tabs>
                <w:tab w:val="left" w:pos="0"/>
              </w:tabs>
              <w:snapToGrid w:val="0"/>
              <w:spacing w:before="0" w:after="0" w:line="276" w:lineRule="auto"/>
              <w:rPr>
                <w:bCs/>
                <w:sz w:val="20"/>
                <w:szCs w:val="24"/>
              </w:rPr>
            </w:pPr>
            <w:r>
              <w:rPr>
                <w:bCs/>
                <w:sz w:val="20"/>
                <w:szCs w:val="24"/>
              </w:rPr>
              <w:t>Communication des équipements du réseau local entre eux</w:t>
            </w:r>
          </w:p>
          <w:p w14:paraId="30817B16" w14:textId="7C75AADA" w:rsidR="005816B5" w:rsidRPr="001C04B4" w:rsidRDefault="00AA3324" w:rsidP="001B500A">
            <w:pPr>
              <w:rPr>
                <w:rFonts w:ascii="Arial" w:hAnsi="Arial" w:cs="Arial"/>
                <w:sz w:val="20"/>
              </w:rPr>
            </w:pPr>
            <w:r>
              <w:rPr>
                <w:rFonts w:ascii="Arial" w:hAnsi="Arial" w:cs="Arial"/>
                <w:sz w:val="20"/>
              </w:rPr>
              <w:t>Supervision des équipements réseaux</w:t>
            </w:r>
          </w:p>
        </w:tc>
      </w:tr>
      <w:tr w:rsidR="0068274C" w:rsidRPr="001C04B4" w14:paraId="66FD4E76" w14:textId="77777777" w:rsidTr="2AE8524A">
        <w:trPr>
          <w:cantSplit/>
          <w:trHeight w:val="1077"/>
        </w:trPr>
        <w:tc>
          <w:tcPr>
            <w:tcW w:w="9923" w:type="dxa"/>
            <w:gridSpan w:val="4"/>
            <w:tcBorders>
              <w:top w:val="single" w:sz="4" w:space="0" w:color="auto"/>
              <w:left w:val="single" w:sz="4" w:space="0" w:color="auto"/>
              <w:bottom w:val="single" w:sz="4" w:space="0" w:color="auto"/>
              <w:right w:val="single" w:sz="4" w:space="0" w:color="auto"/>
            </w:tcBorders>
          </w:tcPr>
          <w:p w14:paraId="30E059BB" w14:textId="2170E93A" w:rsidR="0068274C" w:rsidRPr="00BC0FC2" w:rsidRDefault="0068274C" w:rsidP="00ED4712">
            <w:pPr>
              <w:snapToGrid w:val="0"/>
              <w:jc w:val="both"/>
              <w:rPr>
                <w:rFonts w:ascii="Arial" w:hAnsi="Arial" w:cs="Arial"/>
                <w:b/>
                <w:sz w:val="20"/>
              </w:rPr>
            </w:pPr>
            <w:r w:rsidRPr="001C04B4">
              <w:rPr>
                <w:rFonts w:ascii="Arial" w:hAnsi="Arial" w:cs="Arial"/>
                <w:b/>
                <w:sz w:val="20"/>
              </w:rPr>
              <w:t>Description des ressources</w:t>
            </w:r>
            <w:r>
              <w:rPr>
                <w:rFonts w:ascii="Arial" w:hAnsi="Arial" w:cs="Arial"/>
                <w:b/>
                <w:sz w:val="20"/>
              </w:rPr>
              <w:t xml:space="preserve"> documentaires,</w:t>
            </w:r>
            <w:r w:rsidRPr="001C04B4">
              <w:rPr>
                <w:rFonts w:ascii="Arial" w:hAnsi="Arial" w:cs="Arial"/>
                <w:b/>
                <w:sz w:val="20"/>
              </w:rPr>
              <w:t xml:space="preserve"> matérielles et logicielles utilisées </w:t>
            </w:r>
            <w:r w:rsidRPr="001C04B4">
              <w:rPr>
                <w:rStyle w:val="Appelnotedebasdep"/>
                <w:rFonts w:ascii="Arial" w:hAnsi="Arial" w:cs="Arial"/>
                <w:b/>
                <w:sz w:val="20"/>
              </w:rPr>
              <w:footnoteReference w:id="2"/>
            </w:r>
          </w:p>
          <w:p w14:paraId="414DEE13" w14:textId="77777777" w:rsidR="00735994" w:rsidRDefault="00735994" w:rsidP="00735994">
            <w:r>
              <w:t xml:space="preserve">Matériel : </w:t>
            </w:r>
          </w:p>
          <w:p w14:paraId="65B31A5A" w14:textId="77777777" w:rsidR="00735994" w:rsidRDefault="00735994" w:rsidP="00735994">
            <w:pPr>
              <w:pStyle w:val="Paragraphedeliste"/>
              <w:numPr>
                <w:ilvl w:val="0"/>
                <w:numId w:val="15"/>
              </w:numPr>
            </w:pPr>
            <w:r>
              <w:t>Switch CISCO</w:t>
            </w:r>
          </w:p>
          <w:p w14:paraId="2306EB87" w14:textId="77777777" w:rsidR="00735994" w:rsidRDefault="00735994" w:rsidP="00735994">
            <w:pPr>
              <w:pStyle w:val="Paragraphedeliste"/>
              <w:numPr>
                <w:ilvl w:val="0"/>
                <w:numId w:val="15"/>
              </w:numPr>
            </w:pPr>
            <w:r>
              <w:t>Routeur CISCO</w:t>
            </w:r>
          </w:p>
          <w:p w14:paraId="0B1B7CF9" w14:textId="77777777" w:rsidR="00735994" w:rsidRDefault="00735994" w:rsidP="00735994">
            <w:pPr>
              <w:pStyle w:val="Paragraphedeliste"/>
              <w:numPr>
                <w:ilvl w:val="0"/>
                <w:numId w:val="15"/>
              </w:numPr>
            </w:pPr>
            <w:r>
              <w:t xml:space="preserve">ESXi </w:t>
            </w:r>
          </w:p>
          <w:p w14:paraId="282AA27E" w14:textId="5787C20B" w:rsidR="006C3D73" w:rsidRPr="005279D0" w:rsidRDefault="006C3D73" w:rsidP="00735994">
            <w:pPr>
              <w:pStyle w:val="Paragraphedeliste"/>
              <w:numPr>
                <w:ilvl w:val="0"/>
                <w:numId w:val="15"/>
              </w:numPr>
            </w:pPr>
            <w:proofErr w:type="spellStart"/>
            <w:r>
              <w:t>HAProxy</w:t>
            </w:r>
            <w:proofErr w:type="spellEnd"/>
          </w:p>
          <w:p w14:paraId="20E30BF1" w14:textId="77777777" w:rsidR="00735994" w:rsidRDefault="00735994" w:rsidP="00ED4712">
            <w:pPr>
              <w:snapToGrid w:val="0"/>
              <w:jc w:val="both"/>
              <w:rPr>
                <w:rFonts w:ascii="Arial" w:hAnsi="Arial" w:cs="Arial"/>
                <w:bCs/>
                <w:sz w:val="20"/>
              </w:rPr>
            </w:pPr>
          </w:p>
          <w:p w14:paraId="29DF2830" w14:textId="2FC48304" w:rsidR="0068274C" w:rsidRPr="001C04B4" w:rsidRDefault="00AA3324" w:rsidP="00ED4712">
            <w:pPr>
              <w:snapToGrid w:val="0"/>
              <w:jc w:val="both"/>
              <w:rPr>
                <w:rFonts w:ascii="Arial" w:hAnsi="Arial" w:cs="Arial"/>
                <w:bCs/>
                <w:sz w:val="20"/>
              </w:rPr>
            </w:pPr>
            <w:r>
              <w:rPr>
                <w:rFonts w:ascii="Arial" w:hAnsi="Arial" w:cs="Arial"/>
                <w:bCs/>
                <w:sz w:val="20"/>
              </w:rPr>
              <w:t>VMWare ESXi pour virtualiser les différents serveurs dont le serveur de supervision ZABBIX</w:t>
            </w:r>
            <w:r w:rsidR="00C952F0">
              <w:rPr>
                <w:rFonts w:ascii="Arial" w:hAnsi="Arial" w:cs="Arial"/>
                <w:bCs/>
                <w:sz w:val="20"/>
              </w:rPr>
              <w:t>/</w:t>
            </w:r>
            <w:proofErr w:type="spellStart"/>
            <w:r w:rsidR="00C952F0">
              <w:rPr>
                <w:rFonts w:ascii="Arial" w:hAnsi="Arial" w:cs="Arial"/>
                <w:bCs/>
                <w:sz w:val="20"/>
              </w:rPr>
              <w:t>Grafana</w:t>
            </w:r>
            <w:proofErr w:type="spellEnd"/>
          </w:p>
          <w:p w14:paraId="593525F0" w14:textId="5A24533C" w:rsidR="0068274C" w:rsidRPr="001C04B4" w:rsidRDefault="00C952F0" w:rsidP="00ED4712">
            <w:pPr>
              <w:snapToGrid w:val="0"/>
              <w:jc w:val="both"/>
              <w:rPr>
                <w:rFonts w:ascii="Arial" w:hAnsi="Arial" w:cs="Arial"/>
                <w:bCs/>
                <w:sz w:val="20"/>
              </w:rPr>
            </w:pPr>
            <w:r>
              <w:rPr>
                <w:rFonts w:ascii="Arial" w:hAnsi="Arial" w:cs="Arial"/>
                <w:bCs/>
                <w:sz w:val="20"/>
              </w:rPr>
              <w:t>Serveur SMTP DMZ</w:t>
            </w:r>
            <w:r w:rsidR="006C3D73">
              <w:rPr>
                <w:rFonts w:ascii="Arial" w:hAnsi="Arial" w:cs="Arial"/>
                <w:bCs/>
                <w:sz w:val="20"/>
              </w:rPr>
              <w:t xml:space="preserve"> / Ferme serveur WEB (</w:t>
            </w:r>
            <w:proofErr w:type="spellStart"/>
            <w:r w:rsidR="006C3D73">
              <w:rPr>
                <w:rFonts w:ascii="Arial" w:hAnsi="Arial" w:cs="Arial"/>
                <w:bCs/>
                <w:sz w:val="20"/>
              </w:rPr>
              <w:t>HAProxy</w:t>
            </w:r>
            <w:proofErr w:type="spellEnd"/>
            <w:r w:rsidR="006C3D73">
              <w:rPr>
                <w:rFonts w:ascii="Arial" w:hAnsi="Arial" w:cs="Arial"/>
                <w:bCs/>
                <w:sz w:val="20"/>
              </w:rPr>
              <w:t>)</w:t>
            </w:r>
          </w:p>
        </w:tc>
      </w:tr>
      <w:tr w:rsidR="005816B5" w:rsidRPr="001C04B4" w14:paraId="4F933052" w14:textId="77777777" w:rsidTr="2AE8524A">
        <w:trPr>
          <w:cantSplit/>
          <w:trHeight w:val="850"/>
        </w:trPr>
        <w:tc>
          <w:tcPr>
            <w:tcW w:w="9923" w:type="dxa"/>
            <w:gridSpan w:val="4"/>
            <w:tcBorders>
              <w:top w:val="single" w:sz="4" w:space="0" w:color="auto"/>
              <w:left w:val="single" w:sz="4" w:space="0" w:color="auto"/>
              <w:bottom w:val="single" w:sz="4" w:space="0" w:color="auto"/>
              <w:right w:val="single" w:sz="4" w:space="0" w:color="auto"/>
            </w:tcBorders>
          </w:tcPr>
          <w:p w14:paraId="5CB1A143" w14:textId="0288D6A5" w:rsidR="005816B5" w:rsidRPr="005816B5" w:rsidRDefault="005816B5" w:rsidP="005816B5">
            <w:pPr>
              <w:snapToGrid w:val="0"/>
              <w:jc w:val="both"/>
              <w:rPr>
                <w:rFonts w:ascii="Arial" w:hAnsi="Arial" w:cs="Arial"/>
                <w:b/>
                <w:sz w:val="20"/>
              </w:rPr>
            </w:pPr>
            <w:r w:rsidRPr="00C68724">
              <w:rPr>
                <w:rFonts w:ascii="Arial" w:hAnsi="Arial" w:cs="Arial"/>
                <w:b/>
                <w:bCs/>
                <w:sz w:val="20"/>
                <w:szCs w:val="20"/>
              </w:rPr>
              <w:t xml:space="preserve">Modalités d’accès aux productions </w:t>
            </w:r>
            <w:r w:rsidRPr="00C68724">
              <w:rPr>
                <w:rFonts w:ascii="Arial" w:hAnsi="Arial" w:cs="Arial"/>
                <w:b/>
                <w:bCs/>
                <w:sz w:val="20"/>
                <w:szCs w:val="20"/>
                <w:vertAlign w:val="superscript"/>
              </w:rPr>
              <w:footnoteReference w:id="3"/>
            </w:r>
            <w:r w:rsidRPr="00C68724">
              <w:rPr>
                <w:rFonts w:ascii="Arial" w:hAnsi="Arial" w:cs="Arial"/>
                <w:b/>
                <w:bCs/>
                <w:sz w:val="20"/>
                <w:szCs w:val="20"/>
              </w:rPr>
              <w:t xml:space="preserve"> </w:t>
            </w:r>
            <w:r w:rsidR="007457F5" w:rsidRPr="00C68724">
              <w:rPr>
                <w:rFonts w:ascii="Arial" w:hAnsi="Arial" w:cs="Arial"/>
                <w:b/>
                <w:bCs/>
                <w:sz w:val="20"/>
                <w:szCs w:val="20"/>
              </w:rPr>
              <w:t>et à l</w:t>
            </w:r>
            <w:r w:rsidR="00B83C16" w:rsidRPr="00C68724">
              <w:rPr>
                <w:rFonts w:ascii="Arial" w:hAnsi="Arial" w:cs="Arial"/>
                <w:b/>
                <w:bCs/>
                <w:sz w:val="20"/>
                <w:szCs w:val="20"/>
              </w:rPr>
              <w:t>eur</w:t>
            </w:r>
            <w:r w:rsidR="007457F5" w:rsidRPr="00C68724">
              <w:rPr>
                <w:rFonts w:ascii="Arial" w:hAnsi="Arial" w:cs="Arial"/>
                <w:b/>
                <w:bCs/>
                <w:sz w:val="20"/>
                <w:szCs w:val="20"/>
              </w:rPr>
              <w:t xml:space="preserve"> documentation</w:t>
            </w:r>
            <w:r w:rsidR="00F24F76" w:rsidRPr="00C68724">
              <w:rPr>
                <w:rFonts w:ascii="Arial" w:hAnsi="Arial" w:cs="Arial"/>
                <w:b/>
                <w:bCs/>
                <w:sz w:val="20"/>
                <w:szCs w:val="20"/>
              </w:rPr>
              <w:t xml:space="preserve"> </w:t>
            </w:r>
            <w:r w:rsidR="00F24F76" w:rsidRPr="00C68724">
              <w:rPr>
                <w:rFonts w:ascii="Arial" w:hAnsi="Arial" w:cs="Arial"/>
                <w:b/>
                <w:bCs/>
                <w:sz w:val="20"/>
                <w:szCs w:val="20"/>
                <w:vertAlign w:val="superscript"/>
              </w:rPr>
              <w:footnoteReference w:id="4"/>
            </w:r>
          </w:p>
          <w:p w14:paraId="65462E97" w14:textId="77777777" w:rsidR="005816B5" w:rsidRPr="001C04B4" w:rsidRDefault="005816B5" w:rsidP="001B500A">
            <w:pPr>
              <w:snapToGrid w:val="0"/>
              <w:jc w:val="both"/>
              <w:rPr>
                <w:rFonts w:ascii="Arial" w:hAnsi="Arial" w:cs="Arial"/>
                <w:bCs/>
                <w:sz w:val="20"/>
              </w:rPr>
            </w:pPr>
          </w:p>
          <w:p w14:paraId="57893929" w14:textId="6FAA43D1" w:rsidR="007457F5" w:rsidRDefault="00C952F0" w:rsidP="001B500A">
            <w:pPr>
              <w:snapToGrid w:val="0"/>
              <w:jc w:val="both"/>
              <w:rPr>
                <w:rFonts w:ascii="Arial" w:hAnsi="Arial" w:cs="Arial"/>
                <w:bCs/>
                <w:sz w:val="20"/>
              </w:rPr>
            </w:pPr>
            <w:r>
              <w:rPr>
                <w:rFonts w:ascii="Arial" w:hAnsi="Arial" w:cs="Arial"/>
                <w:bCs/>
                <w:sz w:val="20"/>
              </w:rPr>
              <w:t>https://mattgammicchia.fr/e5/zabbix.php</w:t>
            </w:r>
          </w:p>
          <w:p w14:paraId="21D0538A" w14:textId="77777777" w:rsidR="00BC0FC2" w:rsidRPr="001C04B4" w:rsidRDefault="00BC0FC2" w:rsidP="001B500A">
            <w:pPr>
              <w:snapToGrid w:val="0"/>
              <w:jc w:val="both"/>
              <w:rPr>
                <w:rFonts w:ascii="Arial" w:hAnsi="Arial" w:cs="Arial"/>
                <w:bCs/>
                <w:sz w:val="20"/>
              </w:rPr>
            </w:pPr>
          </w:p>
          <w:p w14:paraId="75D6E16E" w14:textId="50765230" w:rsidR="006804BD" w:rsidRPr="001C04B4" w:rsidRDefault="006804BD" w:rsidP="001B500A">
            <w:pPr>
              <w:snapToGrid w:val="0"/>
              <w:jc w:val="both"/>
              <w:rPr>
                <w:rFonts w:ascii="Arial" w:hAnsi="Arial" w:cs="Arial"/>
                <w:bCs/>
                <w:sz w:val="20"/>
              </w:rPr>
            </w:pPr>
          </w:p>
        </w:tc>
      </w:tr>
    </w:tbl>
    <w:p w14:paraId="43F459DA" w14:textId="77777777" w:rsidR="006804BD" w:rsidRDefault="003E2210">
      <w:pPr>
        <w:suppressAutoHyphens w:val="0"/>
        <w:rPr>
          <w:rFonts w:ascii="Arial" w:hAnsi="Arial" w:cs="Arial"/>
          <w:b/>
          <w:bCs/>
          <w:sz w:val="22"/>
          <w:szCs w:val="22"/>
        </w:rPr>
      </w:pPr>
      <w:r>
        <w:rPr>
          <w:rFonts w:ascii="Arial" w:hAnsi="Arial" w:cs="Arial"/>
          <w:b/>
          <w:bCs/>
          <w:sz w:val="22"/>
          <w:szCs w:val="22"/>
        </w:rPr>
        <w:br w:type="page"/>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6804BD" w:rsidRPr="00AB19E7" w14:paraId="1842B0B6" w14:textId="77777777" w:rsidTr="00C68724">
        <w:tc>
          <w:tcPr>
            <w:tcW w:w="9923" w:type="dxa"/>
            <w:shd w:val="clear" w:color="auto" w:fill="auto"/>
          </w:tcPr>
          <w:p w14:paraId="1027D82A" w14:textId="77777777" w:rsidR="006804BD" w:rsidRPr="00AB19E7" w:rsidRDefault="006804BD" w:rsidP="003120B6">
            <w:pPr>
              <w:widowControl w:val="0"/>
              <w:tabs>
                <w:tab w:val="left" w:pos="7822"/>
              </w:tabs>
              <w:spacing w:before="120" w:after="120"/>
              <w:rPr>
                <w:rFonts w:ascii="Arial" w:hAnsi="Arial" w:cs="Arial"/>
                <w:b/>
                <w:bCs/>
                <w:sz w:val="22"/>
                <w:szCs w:val="22"/>
              </w:rPr>
            </w:pPr>
            <w:r w:rsidRPr="00AB19E7">
              <w:rPr>
                <w:rFonts w:ascii="Arial" w:hAnsi="Arial" w:cs="Arial"/>
                <w:b/>
                <w:bCs/>
                <w:sz w:val="22"/>
                <w:szCs w:val="22"/>
              </w:rPr>
              <w:lastRenderedPageBreak/>
              <w:t xml:space="preserve">BTS </w:t>
            </w:r>
            <w:r w:rsidRPr="00AB19E7">
              <w:rPr>
                <w:rFonts w:ascii="Arial" w:hAnsi="Arial" w:cs="Arial"/>
                <w:b/>
                <w:caps/>
                <w:sz w:val="22"/>
                <w:szCs w:val="22"/>
              </w:rPr>
              <w:t>Services informatiques aux organisations</w:t>
            </w:r>
            <w:r w:rsidRPr="00AB19E7">
              <w:rPr>
                <w:rFonts w:ascii="Arial" w:hAnsi="Arial" w:cs="Arial"/>
                <w:b/>
                <w:bCs/>
                <w:sz w:val="22"/>
                <w:szCs w:val="22"/>
              </w:rPr>
              <w:tab/>
              <w:t>SESSION 2022</w:t>
            </w:r>
          </w:p>
          <w:p w14:paraId="639C802C" w14:textId="24DB45DA" w:rsidR="006804BD" w:rsidRPr="00AB19E7" w:rsidRDefault="006804BD" w:rsidP="00C68724">
            <w:pPr>
              <w:spacing w:before="120" w:after="120"/>
              <w:jc w:val="center"/>
              <w:outlineLvl w:val="0"/>
              <w:rPr>
                <w:rFonts w:ascii="Arial" w:hAnsi="Arial" w:cs="Arial"/>
                <w:b/>
                <w:bCs/>
                <w:sz w:val="22"/>
                <w:szCs w:val="22"/>
              </w:rPr>
            </w:pPr>
            <w:r w:rsidRPr="00C68724">
              <w:rPr>
                <w:rFonts w:ascii="Arial" w:hAnsi="Arial" w:cs="Arial"/>
                <w:b/>
                <w:bCs/>
                <w:sz w:val="22"/>
                <w:szCs w:val="22"/>
              </w:rPr>
              <w:t xml:space="preserve">ANNEXE </w:t>
            </w:r>
            <w:r w:rsidR="6E8A21AC" w:rsidRPr="00C68724">
              <w:rPr>
                <w:rFonts w:ascii="Arial" w:hAnsi="Arial" w:cs="Arial"/>
                <w:b/>
                <w:bCs/>
                <w:sz w:val="22"/>
                <w:szCs w:val="22"/>
              </w:rPr>
              <w:t>7-1</w:t>
            </w:r>
            <w:r w:rsidR="00811466" w:rsidRPr="00C68724">
              <w:rPr>
                <w:rFonts w:ascii="Arial" w:hAnsi="Arial" w:cs="Arial"/>
                <w:b/>
                <w:bCs/>
                <w:sz w:val="22"/>
                <w:szCs w:val="22"/>
              </w:rPr>
              <w:t>-A</w:t>
            </w:r>
            <w:r w:rsidRPr="00C68724">
              <w:rPr>
                <w:rFonts w:ascii="Arial" w:hAnsi="Arial" w:cs="Arial"/>
                <w:b/>
                <w:bCs/>
                <w:sz w:val="22"/>
                <w:szCs w:val="22"/>
              </w:rPr>
              <w:t xml:space="preserve"> : </w:t>
            </w:r>
            <w:r w:rsidR="213BDDFD" w:rsidRPr="00C68724">
              <w:rPr>
                <w:rFonts w:ascii="Arial" w:hAnsi="Arial"/>
                <w:b/>
                <w:bCs/>
                <w:sz w:val="22"/>
                <w:szCs w:val="22"/>
              </w:rPr>
              <w:t>Fiche descriptive de réalisation professionnelle</w:t>
            </w:r>
            <w:r w:rsidR="7FC19DC5" w:rsidRPr="00C68724">
              <w:rPr>
                <w:rFonts w:ascii="Arial" w:hAnsi="Arial"/>
                <w:b/>
                <w:bCs/>
                <w:sz w:val="22"/>
                <w:szCs w:val="22"/>
              </w:rPr>
              <w:t xml:space="preserve"> </w:t>
            </w:r>
            <w:r>
              <w:br/>
            </w:r>
            <w:r w:rsidRPr="00C68724">
              <w:rPr>
                <w:rFonts w:ascii="Arial" w:hAnsi="Arial" w:cs="Arial"/>
                <w:b/>
                <w:bCs/>
                <w:sz w:val="22"/>
                <w:szCs w:val="22"/>
              </w:rPr>
              <w:t>(verso</w:t>
            </w:r>
            <w:r w:rsidR="00F24F76" w:rsidRPr="00C68724">
              <w:rPr>
                <w:rFonts w:ascii="Arial" w:hAnsi="Arial" w:cs="Arial"/>
                <w:b/>
                <w:bCs/>
                <w:sz w:val="22"/>
                <w:szCs w:val="22"/>
              </w:rPr>
              <w:t>,</w:t>
            </w:r>
            <w:r w:rsidRPr="00C68724">
              <w:rPr>
                <w:rFonts w:ascii="Arial" w:hAnsi="Arial" w:cs="Arial"/>
                <w:b/>
                <w:bCs/>
                <w:sz w:val="22"/>
                <w:szCs w:val="22"/>
              </w:rPr>
              <w:t xml:space="preserve"> </w:t>
            </w:r>
            <w:r w:rsidR="00F24F76" w:rsidRPr="00C68724">
              <w:rPr>
                <w:rFonts w:ascii="Arial" w:hAnsi="Arial" w:cs="Arial"/>
                <w:b/>
                <w:bCs/>
                <w:sz w:val="22"/>
                <w:szCs w:val="22"/>
              </w:rPr>
              <w:t xml:space="preserve">éventuellement </w:t>
            </w:r>
            <w:r w:rsidRPr="00C68724">
              <w:rPr>
                <w:rFonts w:ascii="Arial" w:hAnsi="Arial" w:cs="Arial"/>
                <w:b/>
                <w:bCs/>
                <w:sz w:val="22"/>
                <w:szCs w:val="22"/>
              </w:rPr>
              <w:t>pages suivantes)</w:t>
            </w:r>
          </w:p>
          <w:p w14:paraId="05EE0BAD" w14:textId="6BCAC2DF" w:rsidR="006804BD" w:rsidRPr="00AB19E7" w:rsidRDefault="007C550E" w:rsidP="003120B6">
            <w:pPr>
              <w:spacing w:before="120" w:after="120"/>
              <w:jc w:val="center"/>
              <w:rPr>
                <w:rFonts w:ascii="Arial" w:hAnsi="Arial" w:cs="Arial"/>
                <w:bCs/>
                <w:sz w:val="22"/>
                <w:szCs w:val="22"/>
                <w:u w:val="single"/>
              </w:rPr>
            </w:pPr>
            <w:r w:rsidRPr="00AB19E7">
              <w:rPr>
                <w:rFonts w:ascii="Arial" w:hAnsi="Arial"/>
                <w:b/>
                <w:sz w:val="22"/>
                <w:szCs w:val="22"/>
                <w:lang w:eastAsia="fr-FR"/>
              </w:rPr>
              <w:t xml:space="preserve">Épreuve </w:t>
            </w:r>
            <w:r w:rsidRPr="00817D4D">
              <w:rPr>
                <w:rFonts w:ascii="Arial" w:hAnsi="Arial"/>
                <w:b/>
                <w:sz w:val="22"/>
                <w:szCs w:val="22"/>
                <w:lang w:eastAsia="fr-FR"/>
              </w:rPr>
              <w:t>E</w:t>
            </w:r>
            <w:r>
              <w:rPr>
                <w:rFonts w:ascii="Arial" w:hAnsi="Arial"/>
                <w:b/>
                <w:sz w:val="22"/>
                <w:szCs w:val="22"/>
                <w:lang w:eastAsia="fr-FR"/>
              </w:rPr>
              <w:t xml:space="preserve">5 - </w:t>
            </w:r>
            <w:r w:rsidRPr="00433954">
              <w:rPr>
                <w:rFonts w:ascii="Arial" w:hAnsi="Arial"/>
                <w:b/>
                <w:sz w:val="22"/>
                <w:szCs w:val="22"/>
                <w:lang w:eastAsia="fr-FR"/>
              </w:rPr>
              <w:t>Administration des systèmes et des réseaux</w:t>
            </w:r>
            <w:r>
              <w:rPr>
                <w:rFonts w:ascii="Arial" w:hAnsi="Arial"/>
                <w:b/>
                <w:sz w:val="22"/>
                <w:szCs w:val="22"/>
                <w:lang w:eastAsia="fr-FR"/>
              </w:rPr>
              <w:t xml:space="preserve"> (option SISR)</w:t>
            </w:r>
            <w:r w:rsidRPr="007C550E">
              <w:rPr>
                <w:rFonts w:ascii="Arial" w:hAnsi="Arial"/>
                <w:bCs/>
                <w:sz w:val="22"/>
                <w:szCs w:val="22"/>
                <w:lang w:eastAsia="fr-FR"/>
              </w:rPr>
              <w:t xml:space="preserve"> </w:t>
            </w:r>
            <w:r w:rsidRPr="004C6D77">
              <w:rPr>
                <w:rFonts w:ascii="Arial" w:hAnsi="Arial"/>
                <w:b/>
                <w:bCs/>
                <w:sz w:val="22"/>
                <w:szCs w:val="22"/>
                <w:lang w:eastAsia="fr-FR"/>
              </w:rPr>
              <w:t xml:space="preserve">- </w:t>
            </w:r>
            <w:r w:rsidRPr="004C6D77">
              <w:rPr>
                <w:rFonts w:ascii="Arial" w:hAnsi="Arial"/>
                <w:b/>
                <w:sz w:val="22"/>
                <w:szCs w:val="22"/>
              </w:rPr>
              <w:t>Coefficient 4</w:t>
            </w:r>
          </w:p>
        </w:tc>
      </w:tr>
    </w:tbl>
    <w:p w14:paraId="5181E6D2" w14:textId="77777777" w:rsidR="006804BD" w:rsidRPr="00A07AF5" w:rsidRDefault="006804BD" w:rsidP="006804BD">
      <w:pPr>
        <w:outlineLvl w:val="0"/>
        <w:rPr>
          <w:rFonts w:ascii="Arial" w:hAnsi="Arial" w:cs="Arial"/>
          <w:bCs/>
          <w:sz w:val="11"/>
          <w:szCs w:val="11"/>
          <w:u w:val="single"/>
        </w:rPr>
      </w:pPr>
    </w:p>
    <w:tbl>
      <w:tblPr>
        <w:tblW w:w="9923" w:type="dxa"/>
        <w:tblInd w:w="-147" w:type="dxa"/>
        <w:tblLayout w:type="fixed"/>
        <w:tblCellMar>
          <w:left w:w="0" w:type="dxa"/>
          <w:right w:w="0" w:type="dxa"/>
        </w:tblCellMar>
        <w:tblLook w:val="0000" w:firstRow="0" w:lastRow="0" w:firstColumn="0" w:lastColumn="0" w:noHBand="0" w:noVBand="0"/>
      </w:tblPr>
      <w:tblGrid>
        <w:gridCol w:w="9923"/>
      </w:tblGrid>
      <w:tr w:rsidR="006804BD" w:rsidRPr="001C04B4" w14:paraId="4E06FE9A" w14:textId="77777777" w:rsidTr="003120B6">
        <w:trPr>
          <w:cantSplit/>
          <w:trHeight w:val="406"/>
        </w:trPr>
        <w:tc>
          <w:tcPr>
            <w:tcW w:w="9923" w:type="dxa"/>
            <w:tcBorders>
              <w:top w:val="single" w:sz="4" w:space="0" w:color="000000"/>
              <w:left w:val="single" w:sz="4" w:space="0" w:color="000000"/>
              <w:bottom w:val="single" w:sz="4" w:space="0" w:color="auto"/>
              <w:right w:val="single" w:sz="4" w:space="0" w:color="000000"/>
            </w:tcBorders>
            <w:vAlign w:val="center"/>
          </w:tcPr>
          <w:p w14:paraId="71366756" w14:textId="5CB625FB" w:rsidR="006804BD" w:rsidRPr="001C04B4" w:rsidRDefault="006804BD" w:rsidP="006804BD">
            <w:pPr>
              <w:snapToGrid w:val="0"/>
              <w:spacing w:line="276" w:lineRule="auto"/>
              <w:rPr>
                <w:rFonts w:ascii="Arial" w:hAnsi="Arial" w:cs="Arial"/>
                <w:bCs/>
                <w:sz w:val="20"/>
                <w:szCs w:val="20"/>
              </w:rPr>
            </w:pPr>
            <w:r w:rsidRPr="001C04B4">
              <w:rPr>
                <w:rFonts w:ascii="Arial" w:hAnsi="Arial" w:cs="Arial"/>
                <w:b/>
                <w:sz w:val="20"/>
                <w:szCs w:val="20"/>
              </w:rPr>
              <w:t xml:space="preserve">Descriptif de la </w:t>
            </w:r>
            <w:r w:rsidR="005E2119">
              <w:rPr>
                <w:rFonts w:ascii="Arial" w:hAnsi="Arial" w:cs="Arial"/>
                <w:b/>
                <w:sz w:val="20"/>
                <w:szCs w:val="20"/>
              </w:rPr>
              <w:t>réalisation</w:t>
            </w:r>
            <w:r w:rsidR="005E2119" w:rsidRPr="001C04B4">
              <w:rPr>
                <w:rFonts w:ascii="Arial" w:hAnsi="Arial" w:cs="Arial"/>
                <w:b/>
                <w:sz w:val="20"/>
                <w:szCs w:val="20"/>
              </w:rPr>
              <w:t xml:space="preserve"> </w:t>
            </w:r>
            <w:r w:rsidRPr="001C04B4">
              <w:rPr>
                <w:rFonts w:ascii="Arial" w:hAnsi="Arial" w:cs="Arial"/>
                <w:b/>
                <w:sz w:val="20"/>
                <w:szCs w:val="20"/>
              </w:rPr>
              <w:t>professionnelle</w:t>
            </w:r>
            <w:r w:rsidR="00F341FD">
              <w:rPr>
                <w:rFonts w:ascii="Arial" w:hAnsi="Arial" w:cs="Arial"/>
                <w:b/>
                <w:sz w:val="20"/>
                <w:szCs w:val="20"/>
              </w:rPr>
              <w:t>,</w:t>
            </w:r>
            <w:r w:rsidR="00EB7417">
              <w:rPr>
                <w:rFonts w:ascii="Arial" w:hAnsi="Arial" w:cs="Arial"/>
                <w:b/>
                <w:sz w:val="20"/>
                <w:szCs w:val="20"/>
              </w:rPr>
              <w:t xml:space="preserve"> y compris l</w:t>
            </w:r>
            <w:r w:rsidRPr="001C04B4">
              <w:rPr>
                <w:rFonts w:ascii="Arial" w:hAnsi="Arial" w:cs="Arial"/>
                <w:b/>
                <w:sz w:val="20"/>
                <w:szCs w:val="20"/>
              </w:rPr>
              <w:t>es productions réalisées</w:t>
            </w:r>
            <w:r w:rsidR="007457F5" w:rsidRPr="001C04B4">
              <w:rPr>
                <w:rFonts w:ascii="Arial" w:hAnsi="Arial" w:cs="Arial"/>
                <w:b/>
                <w:sz w:val="20"/>
                <w:szCs w:val="20"/>
              </w:rPr>
              <w:t xml:space="preserve"> et</w:t>
            </w:r>
            <w:r w:rsidRPr="001C04B4">
              <w:rPr>
                <w:rFonts w:ascii="Arial" w:hAnsi="Arial" w:cs="Arial"/>
                <w:b/>
                <w:sz w:val="20"/>
                <w:szCs w:val="20"/>
              </w:rPr>
              <w:t xml:space="preserve"> schémas explicatifs</w:t>
            </w:r>
          </w:p>
          <w:p w14:paraId="0993B76D" w14:textId="77777777" w:rsidR="006804BD" w:rsidRPr="001C04B4" w:rsidRDefault="006804BD" w:rsidP="006804BD">
            <w:pPr>
              <w:snapToGrid w:val="0"/>
              <w:spacing w:line="276" w:lineRule="auto"/>
              <w:rPr>
                <w:rFonts w:ascii="Arial" w:hAnsi="Arial"/>
                <w:bCs/>
                <w:sz w:val="20"/>
                <w:szCs w:val="20"/>
              </w:rPr>
            </w:pPr>
          </w:p>
          <w:p w14:paraId="5FF09F9B" w14:textId="12662781" w:rsidR="007457F5" w:rsidRDefault="00AA3324" w:rsidP="006804BD">
            <w:pPr>
              <w:snapToGrid w:val="0"/>
              <w:spacing w:line="276" w:lineRule="auto"/>
              <w:rPr>
                <w:rFonts w:ascii="Arial" w:hAnsi="Arial"/>
                <w:bCs/>
                <w:sz w:val="20"/>
                <w:szCs w:val="20"/>
              </w:rPr>
            </w:pPr>
            <w:r w:rsidRPr="00AA3324">
              <w:rPr>
                <w:rFonts w:ascii="Arial" w:hAnsi="Arial"/>
                <w:bCs/>
                <w:sz w:val="20"/>
                <w:szCs w:val="20"/>
              </w:rPr>
              <w:t>L</w:t>
            </w:r>
            <w:r>
              <w:rPr>
                <w:rFonts w:ascii="Arial" w:hAnsi="Arial"/>
                <w:bCs/>
                <w:sz w:val="20"/>
                <w:szCs w:val="20"/>
              </w:rPr>
              <w:t>’objectif</w:t>
            </w:r>
            <w:r w:rsidRPr="00AA3324">
              <w:rPr>
                <w:rFonts w:ascii="Arial" w:hAnsi="Arial"/>
                <w:bCs/>
                <w:sz w:val="20"/>
                <w:szCs w:val="20"/>
              </w:rPr>
              <w:t xml:space="preserve"> étant d'avoir une vue d'ensemble des différents équipements réseau présent dans la baie avec leurs statuts et caractéristiques (utilisation de la ram, débit</w:t>
            </w:r>
            <w:r>
              <w:rPr>
                <w:rFonts w:ascii="Arial" w:hAnsi="Arial"/>
                <w:bCs/>
                <w:sz w:val="20"/>
                <w:szCs w:val="20"/>
              </w:rPr>
              <w:t xml:space="preserve">/statuts </w:t>
            </w:r>
            <w:r w:rsidRPr="00AA3324">
              <w:rPr>
                <w:rFonts w:ascii="Arial" w:hAnsi="Arial"/>
                <w:bCs/>
                <w:sz w:val="20"/>
                <w:szCs w:val="20"/>
              </w:rPr>
              <w:t>des ports réseau, température ...)</w:t>
            </w:r>
          </w:p>
          <w:p w14:paraId="740646F8" w14:textId="2FDD8065" w:rsidR="00AA3324" w:rsidRDefault="00AA3324" w:rsidP="006804BD">
            <w:pPr>
              <w:snapToGrid w:val="0"/>
              <w:spacing w:line="276" w:lineRule="auto"/>
              <w:rPr>
                <w:rFonts w:ascii="Arial" w:hAnsi="Arial"/>
                <w:bCs/>
                <w:sz w:val="20"/>
                <w:szCs w:val="20"/>
              </w:rPr>
            </w:pPr>
          </w:p>
          <w:p w14:paraId="5F937689" w14:textId="137354C3" w:rsidR="00AA3324" w:rsidRDefault="00AA3324" w:rsidP="006804BD">
            <w:pPr>
              <w:snapToGrid w:val="0"/>
              <w:spacing w:line="276" w:lineRule="auto"/>
              <w:rPr>
                <w:rFonts w:ascii="Arial" w:hAnsi="Arial"/>
                <w:b/>
                <w:i/>
                <w:iCs/>
                <w:sz w:val="20"/>
                <w:szCs w:val="20"/>
                <w:u w:val="single"/>
              </w:rPr>
            </w:pPr>
            <w:r>
              <w:rPr>
                <w:rFonts w:ascii="Arial" w:hAnsi="Arial"/>
                <w:b/>
                <w:i/>
                <w:iCs/>
                <w:sz w:val="20"/>
                <w:szCs w:val="20"/>
                <w:u w:val="single"/>
              </w:rPr>
              <w:t xml:space="preserve">Topologie : </w:t>
            </w:r>
          </w:p>
          <w:p w14:paraId="4A878525" w14:textId="2BAF5419" w:rsidR="00AA3324" w:rsidRPr="00AA3324" w:rsidRDefault="00AA3324" w:rsidP="006804BD">
            <w:pPr>
              <w:snapToGrid w:val="0"/>
              <w:spacing w:line="276" w:lineRule="auto"/>
              <w:rPr>
                <w:rFonts w:ascii="Arial" w:hAnsi="Arial"/>
                <w:b/>
                <w:i/>
                <w:iCs/>
                <w:sz w:val="20"/>
                <w:szCs w:val="20"/>
                <w:u w:val="single"/>
              </w:rPr>
            </w:pPr>
            <w:r>
              <w:rPr>
                <w:noProof/>
              </w:rPr>
              <w:drawing>
                <wp:inline distT="0" distB="0" distL="0" distR="0" wp14:anchorId="7461788E" wp14:editId="74C3AB29">
                  <wp:extent cx="6197741" cy="3521075"/>
                  <wp:effectExtent l="0" t="0" r="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197741" cy="3521075"/>
                          </a:xfrm>
                          <a:prstGeom prst="rect">
                            <a:avLst/>
                          </a:prstGeom>
                          <a:noFill/>
                          <a:ln>
                            <a:noFill/>
                          </a:ln>
                        </pic:spPr>
                      </pic:pic>
                    </a:graphicData>
                  </a:graphic>
                </wp:inline>
              </w:drawing>
            </w:r>
          </w:p>
          <w:p w14:paraId="59A469F2" w14:textId="13814A53" w:rsidR="00F24F76" w:rsidRPr="001C04B4" w:rsidRDefault="00F24F76" w:rsidP="006804BD">
            <w:pPr>
              <w:snapToGrid w:val="0"/>
              <w:spacing w:line="276" w:lineRule="auto"/>
              <w:rPr>
                <w:rFonts w:ascii="Arial" w:hAnsi="Arial"/>
                <w:bCs/>
                <w:sz w:val="20"/>
                <w:szCs w:val="20"/>
              </w:rPr>
            </w:pPr>
          </w:p>
          <w:p w14:paraId="620D0AB9" w14:textId="29613A5E" w:rsidR="00F24F76" w:rsidRPr="001C04B4" w:rsidRDefault="00F24F76" w:rsidP="006804BD">
            <w:pPr>
              <w:snapToGrid w:val="0"/>
              <w:spacing w:line="276" w:lineRule="auto"/>
              <w:rPr>
                <w:rFonts w:ascii="Arial" w:hAnsi="Arial"/>
                <w:bCs/>
                <w:sz w:val="20"/>
                <w:szCs w:val="20"/>
              </w:rPr>
            </w:pPr>
          </w:p>
          <w:p w14:paraId="1D9C0C2E" w14:textId="77777777" w:rsidR="005C6C00" w:rsidRDefault="005C6C00" w:rsidP="005C6C00">
            <w:pPr>
              <w:snapToGrid w:val="0"/>
              <w:spacing w:line="276" w:lineRule="auto"/>
              <w:rPr>
                <w:rFonts w:ascii="Arial" w:hAnsi="Arial"/>
                <w:b/>
                <w:i/>
                <w:iCs/>
                <w:sz w:val="20"/>
                <w:szCs w:val="20"/>
                <w:u w:val="single"/>
              </w:rPr>
            </w:pPr>
            <w:r>
              <w:rPr>
                <w:rFonts w:ascii="Arial" w:hAnsi="Arial"/>
                <w:b/>
                <w:i/>
                <w:iCs/>
                <w:sz w:val="20"/>
                <w:szCs w:val="20"/>
                <w:u w:val="single"/>
              </w:rPr>
              <w:t>Démarche de mise en place de la réalisation professionnelle :</w:t>
            </w:r>
          </w:p>
          <w:p w14:paraId="307BCAB5" w14:textId="0384ED9B" w:rsidR="005C6C00" w:rsidRDefault="005C6C00" w:rsidP="005C6C00">
            <w:pPr>
              <w:snapToGrid w:val="0"/>
              <w:spacing w:line="276" w:lineRule="auto"/>
              <w:rPr>
                <w:rFonts w:ascii="Arial" w:hAnsi="Arial"/>
                <w:b/>
                <w:i/>
                <w:iCs/>
                <w:sz w:val="20"/>
                <w:szCs w:val="20"/>
                <w:u w:val="single"/>
              </w:rPr>
            </w:pPr>
            <w:r>
              <w:rPr>
                <w:rFonts w:ascii="Arial" w:hAnsi="Arial"/>
                <w:b/>
                <w:i/>
                <w:iCs/>
                <w:sz w:val="20"/>
                <w:szCs w:val="20"/>
                <w:u w:val="single"/>
              </w:rPr>
              <w:t xml:space="preserve"> </w:t>
            </w:r>
          </w:p>
          <w:p w14:paraId="2BC3808A" w14:textId="654C49A3" w:rsidR="005C6C00" w:rsidRDefault="005C6C00" w:rsidP="005C6C00">
            <w:pPr>
              <w:pStyle w:val="Paragraphedeliste"/>
              <w:numPr>
                <w:ilvl w:val="0"/>
                <w:numId w:val="14"/>
              </w:numPr>
              <w:snapToGrid w:val="0"/>
              <w:spacing w:line="276" w:lineRule="auto"/>
              <w:rPr>
                <w:rFonts w:ascii="Arial" w:hAnsi="Arial"/>
                <w:bCs/>
                <w:sz w:val="20"/>
                <w:szCs w:val="20"/>
              </w:rPr>
            </w:pPr>
            <w:r>
              <w:rPr>
                <w:rFonts w:ascii="Arial" w:hAnsi="Arial"/>
                <w:bCs/>
                <w:sz w:val="20"/>
                <w:szCs w:val="20"/>
              </w:rPr>
              <w:t>Installation du serveur ZABBIX</w:t>
            </w:r>
          </w:p>
          <w:p w14:paraId="687D7FE4" w14:textId="69E17D73" w:rsidR="004E27C9" w:rsidRPr="005C6C00" w:rsidRDefault="004E27C9" w:rsidP="005C6C00">
            <w:pPr>
              <w:pStyle w:val="Paragraphedeliste"/>
              <w:numPr>
                <w:ilvl w:val="0"/>
                <w:numId w:val="14"/>
              </w:numPr>
              <w:snapToGrid w:val="0"/>
              <w:spacing w:line="276" w:lineRule="auto"/>
              <w:rPr>
                <w:rFonts w:ascii="Arial" w:hAnsi="Arial"/>
                <w:bCs/>
                <w:sz w:val="20"/>
                <w:szCs w:val="20"/>
              </w:rPr>
            </w:pPr>
            <w:r>
              <w:rPr>
                <w:rFonts w:ascii="Arial" w:hAnsi="Arial"/>
                <w:bCs/>
                <w:sz w:val="20"/>
                <w:szCs w:val="20"/>
              </w:rPr>
              <w:t xml:space="preserve">Installation du serveur </w:t>
            </w:r>
            <w:proofErr w:type="spellStart"/>
            <w:r>
              <w:rPr>
                <w:rFonts w:ascii="Arial" w:hAnsi="Arial"/>
                <w:bCs/>
                <w:sz w:val="20"/>
                <w:szCs w:val="20"/>
              </w:rPr>
              <w:t>Grafana</w:t>
            </w:r>
            <w:proofErr w:type="spellEnd"/>
          </w:p>
          <w:p w14:paraId="1208F5DA" w14:textId="6213C6EE" w:rsidR="00F24F76" w:rsidRDefault="005C6C00" w:rsidP="005C6C00">
            <w:pPr>
              <w:pStyle w:val="Paragraphedeliste"/>
              <w:numPr>
                <w:ilvl w:val="0"/>
                <w:numId w:val="14"/>
              </w:numPr>
              <w:snapToGrid w:val="0"/>
              <w:spacing w:line="276" w:lineRule="auto"/>
              <w:rPr>
                <w:rFonts w:ascii="Arial" w:hAnsi="Arial"/>
                <w:bCs/>
                <w:sz w:val="20"/>
                <w:szCs w:val="20"/>
              </w:rPr>
            </w:pPr>
            <w:r>
              <w:rPr>
                <w:rFonts w:ascii="Arial" w:hAnsi="Arial"/>
                <w:bCs/>
                <w:sz w:val="20"/>
                <w:szCs w:val="20"/>
              </w:rPr>
              <w:t>Paramétrage du serveur de supervision (ajout des différents hôtes à superviser).</w:t>
            </w:r>
          </w:p>
          <w:p w14:paraId="56DD3999" w14:textId="559FEC6E" w:rsidR="005C6C00" w:rsidRDefault="005C6C00" w:rsidP="005C6C00">
            <w:pPr>
              <w:pStyle w:val="Paragraphedeliste"/>
              <w:numPr>
                <w:ilvl w:val="0"/>
                <w:numId w:val="14"/>
              </w:numPr>
              <w:snapToGrid w:val="0"/>
              <w:spacing w:line="276" w:lineRule="auto"/>
              <w:rPr>
                <w:rFonts w:ascii="Arial" w:hAnsi="Arial"/>
                <w:bCs/>
                <w:sz w:val="20"/>
                <w:szCs w:val="20"/>
              </w:rPr>
            </w:pPr>
            <w:r>
              <w:rPr>
                <w:rFonts w:ascii="Arial" w:hAnsi="Arial"/>
                <w:bCs/>
                <w:sz w:val="20"/>
                <w:szCs w:val="20"/>
              </w:rPr>
              <w:t>Ajout des AGENTS sur les équipements à superviser.</w:t>
            </w:r>
          </w:p>
          <w:p w14:paraId="2CF10078" w14:textId="0F771392" w:rsidR="005C6C00" w:rsidRDefault="005C6C00" w:rsidP="005C6C00">
            <w:pPr>
              <w:pStyle w:val="Paragraphedeliste"/>
              <w:numPr>
                <w:ilvl w:val="0"/>
                <w:numId w:val="14"/>
              </w:numPr>
              <w:snapToGrid w:val="0"/>
              <w:spacing w:line="276" w:lineRule="auto"/>
              <w:rPr>
                <w:rFonts w:ascii="Arial" w:hAnsi="Arial"/>
                <w:bCs/>
                <w:sz w:val="20"/>
                <w:szCs w:val="20"/>
              </w:rPr>
            </w:pPr>
            <w:r>
              <w:rPr>
                <w:rFonts w:ascii="Arial" w:hAnsi="Arial"/>
                <w:bCs/>
                <w:sz w:val="20"/>
                <w:szCs w:val="20"/>
              </w:rPr>
              <w:t>Paramétrage du protocole SNMP sur les équipements compatibles.</w:t>
            </w:r>
          </w:p>
          <w:p w14:paraId="60BA3F09" w14:textId="34AD80A9" w:rsidR="005C6C00" w:rsidRDefault="005C6C00" w:rsidP="005C6C00">
            <w:pPr>
              <w:pStyle w:val="Paragraphedeliste"/>
              <w:numPr>
                <w:ilvl w:val="0"/>
                <w:numId w:val="14"/>
              </w:numPr>
              <w:snapToGrid w:val="0"/>
              <w:spacing w:line="276" w:lineRule="auto"/>
              <w:rPr>
                <w:rFonts w:ascii="Arial" w:hAnsi="Arial"/>
                <w:bCs/>
                <w:sz w:val="20"/>
                <w:szCs w:val="20"/>
              </w:rPr>
            </w:pPr>
            <w:r>
              <w:rPr>
                <w:rFonts w:ascii="Arial" w:hAnsi="Arial"/>
                <w:bCs/>
                <w:sz w:val="20"/>
                <w:szCs w:val="20"/>
              </w:rPr>
              <w:t>Paramétrage des alertes de supervision ainsi que leur destination</w:t>
            </w:r>
            <w:r w:rsidR="00EC30B2">
              <w:rPr>
                <w:rFonts w:ascii="Arial" w:hAnsi="Arial"/>
                <w:bCs/>
                <w:sz w:val="20"/>
                <w:szCs w:val="20"/>
              </w:rPr>
              <w:t xml:space="preserve"> (Serveur SMTP local).</w:t>
            </w:r>
          </w:p>
          <w:p w14:paraId="14786DF4" w14:textId="00E0D0E0" w:rsidR="00C952F0" w:rsidRDefault="00C952F0" w:rsidP="005C6C00">
            <w:pPr>
              <w:pStyle w:val="Paragraphedeliste"/>
              <w:numPr>
                <w:ilvl w:val="0"/>
                <w:numId w:val="14"/>
              </w:numPr>
              <w:snapToGrid w:val="0"/>
              <w:spacing w:line="276" w:lineRule="auto"/>
              <w:rPr>
                <w:rFonts w:ascii="Arial" w:hAnsi="Arial"/>
                <w:bCs/>
                <w:sz w:val="20"/>
                <w:szCs w:val="20"/>
              </w:rPr>
            </w:pPr>
            <w:r>
              <w:rPr>
                <w:rFonts w:ascii="Arial" w:hAnsi="Arial"/>
                <w:bCs/>
                <w:sz w:val="20"/>
                <w:szCs w:val="20"/>
              </w:rPr>
              <w:t>Envoi de notifications par Mail à l’Administrateur du système.</w:t>
            </w:r>
          </w:p>
          <w:p w14:paraId="3379A8A8" w14:textId="77777777" w:rsidR="005C6C00" w:rsidRPr="005C6C00" w:rsidRDefault="005C6C00" w:rsidP="005C6C00">
            <w:pPr>
              <w:snapToGrid w:val="0"/>
              <w:spacing w:line="276" w:lineRule="auto"/>
              <w:ind w:left="360"/>
              <w:rPr>
                <w:rFonts w:ascii="Arial" w:hAnsi="Arial"/>
                <w:bCs/>
                <w:sz w:val="20"/>
                <w:szCs w:val="20"/>
              </w:rPr>
            </w:pPr>
          </w:p>
          <w:p w14:paraId="15372689" w14:textId="113609B0" w:rsidR="005C6C00" w:rsidRDefault="005C6C00" w:rsidP="005C6C00">
            <w:pPr>
              <w:snapToGrid w:val="0"/>
              <w:spacing w:line="276" w:lineRule="auto"/>
              <w:rPr>
                <w:rFonts w:ascii="Arial" w:hAnsi="Arial"/>
                <w:b/>
                <w:i/>
                <w:iCs/>
                <w:sz w:val="20"/>
                <w:szCs w:val="20"/>
                <w:u w:val="single"/>
              </w:rPr>
            </w:pPr>
            <w:r>
              <w:rPr>
                <w:rFonts w:ascii="Arial" w:hAnsi="Arial"/>
                <w:b/>
                <w:i/>
                <w:iCs/>
                <w:sz w:val="20"/>
                <w:szCs w:val="20"/>
                <w:u w:val="single"/>
              </w:rPr>
              <w:t xml:space="preserve">Résultats attendus : </w:t>
            </w:r>
          </w:p>
          <w:p w14:paraId="729DF4E6" w14:textId="4D9B5EC4" w:rsidR="005C6C00" w:rsidRDefault="005C6C00" w:rsidP="005C6C00">
            <w:pPr>
              <w:pStyle w:val="Paragraphedeliste"/>
              <w:numPr>
                <w:ilvl w:val="0"/>
                <w:numId w:val="14"/>
              </w:numPr>
              <w:snapToGrid w:val="0"/>
              <w:spacing w:line="276" w:lineRule="auto"/>
              <w:rPr>
                <w:rFonts w:ascii="Arial" w:hAnsi="Arial"/>
                <w:bCs/>
                <w:sz w:val="20"/>
                <w:szCs w:val="20"/>
              </w:rPr>
            </w:pPr>
            <w:r>
              <w:rPr>
                <w:rFonts w:ascii="Arial" w:hAnsi="Arial"/>
                <w:bCs/>
                <w:sz w:val="20"/>
                <w:szCs w:val="20"/>
              </w:rPr>
              <w:t>Afficher les valeurs / statuts des différents équipements supervisés</w:t>
            </w:r>
          </w:p>
          <w:p w14:paraId="18341A05" w14:textId="7F5BA5C6" w:rsidR="005C6C00" w:rsidRDefault="005C6C00" w:rsidP="005C6C00">
            <w:pPr>
              <w:pStyle w:val="Paragraphedeliste"/>
              <w:numPr>
                <w:ilvl w:val="0"/>
                <w:numId w:val="14"/>
              </w:numPr>
              <w:snapToGrid w:val="0"/>
              <w:spacing w:line="276" w:lineRule="auto"/>
              <w:rPr>
                <w:rFonts w:ascii="Arial" w:hAnsi="Arial"/>
                <w:bCs/>
                <w:sz w:val="20"/>
                <w:szCs w:val="20"/>
              </w:rPr>
            </w:pPr>
            <w:r>
              <w:rPr>
                <w:rFonts w:ascii="Arial" w:hAnsi="Arial"/>
                <w:bCs/>
                <w:sz w:val="20"/>
                <w:szCs w:val="20"/>
              </w:rPr>
              <w:t>Avoir une alerte sur l’interface ZABBIX selon les valeurs préalablement configurer</w:t>
            </w:r>
          </w:p>
          <w:p w14:paraId="79F39171" w14:textId="679C1780" w:rsidR="005C6C00" w:rsidRDefault="00B62161" w:rsidP="005C6C00">
            <w:pPr>
              <w:pStyle w:val="Paragraphedeliste"/>
              <w:numPr>
                <w:ilvl w:val="0"/>
                <w:numId w:val="14"/>
              </w:numPr>
              <w:snapToGrid w:val="0"/>
              <w:spacing w:line="276" w:lineRule="auto"/>
              <w:rPr>
                <w:rFonts w:ascii="Arial" w:hAnsi="Arial"/>
                <w:bCs/>
                <w:sz w:val="20"/>
                <w:szCs w:val="20"/>
              </w:rPr>
            </w:pPr>
            <w:r>
              <w:rPr>
                <w:rFonts w:ascii="Arial" w:hAnsi="Arial"/>
                <w:bCs/>
                <w:sz w:val="20"/>
                <w:szCs w:val="20"/>
              </w:rPr>
              <w:t>Notifier</w:t>
            </w:r>
            <w:r w:rsidR="005C6C00">
              <w:rPr>
                <w:rFonts w:ascii="Arial" w:hAnsi="Arial"/>
                <w:bCs/>
                <w:sz w:val="20"/>
                <w:szCs w:val="20"/>
              </w:rPr>
              <w:t xml:space="preserve"> une personne / un groupe de personnes des différents alertes remonté par ZABBIX et selon la gravité de(s) alerte(s) </w:t>
            </w:r>
          </w:p>
          <w:p w14:paraId="50526235" w14:textId="4B90B270" w:rsidR="004E27C9" w:rsidRPr="005C6C00" w:rsidRDefault="004E27C9" w:rsidP="005C6C00">
            <w:pPr>
              <w:pStyle w:val="Paragraphedeliste"/>
              <w:numPr>
                <w:ilvl w:val="0"/>
                <w:numId w:val="14"/>
              </w:numPr>
              <w:snapToGrid w:val="0"/>
              <w:spacing w:line="276" w:lineRule="auto"/>
              <w:rPr>
                <w:rFonts w:ascii="Arial" w:hAnsi="Arial"/>
                <w:bCs/>
                <w:sz w:val="20"/>
                <w:szCs w:val="20"/>
              </w:rPr>
            </w:pPr>
            <w:r>
              <w:rPr>
                <w:rFonts w:ascii="Arial" w:hAnsi="Arial"/>
                <w:bCs/>
                <w:sz w:val="20"/>
                <w:szCs w:val="20"/>
              </w:rPr>
              <w:t xml:space="preserve">Création de Graphs avec </w:t>
            </w:r>
            <w:proofErr w:type="spellStart"/>
            <w:r>
              <w:rPr>
                <w:rFonts w:ascii="Arial" w:hAnsi="Arial"/>
                <w:bCs/>
                <w:sz w:val="20"/>
                <w:szCs w:val="20"/>
              </w:rPr>
              <w:t>Grafana</w:t>
            </w:r>
            <w:proofErr w:type="spellEnd"/>
            <w:r>
              <w:rPr>
                <w:rFonts w:ascii="Arial" w:hAnsi="Arial"/>
                <w:bCs/>
                <w:sz w:val="20"/>
                <w:szCs w:val="20"/>
              </w:rPr>
              <w:t xml:space="preserve"> en récupérant les informations depuis ZABBIX</w:t>
            </w:r>
          </w:p>
          <w:p w14:paraId="4992E33B" w14:textId="23242CC5" w:rsidR="00F24F76" w:rsidRPr="001C04B4" w:rsidRDefault="00F24F76" w:rsidP="006804BD">
            <w:pPr>
              <w:snapToGrid w:val="0"/>
              <w:spacing w:line="276" w:lineRule="auto"/>
              <w:rPr>
                <w:rFonts w:ascii="Arial" w:hAnsi="Arial"/>
                <w:bCs/>
                <w:sz w:val="20"/>
                <w:szCs w:val="20"/>
              </w:rPr>
            </w:pPr>
          </w:p>
          <w:p w14:paraId="4A2D13ED" w14:textId="77777777" w:rsidR="007457F5" w:rsidRPr="001C04B4" w:rsidRDefault="007457F5" w:rsidP="006804BD">
            <w:pPr>
              <w:snapToGrid w:val="0"/>
              <w:spacing w:line="276" w:lineRule="auto"/>
              <w:rPr>
                <w:rFonts w:ascii="Arial" w:hAnsi="Arial"/>
                <w:bCs/>
                <w:sz w:val="20"/>
                <w:szCs w:val="20"/>
              </w:rPr>
            </w:pPr>
          </w:p>
          <w:p w14:paraId="2A34FE28" w14:textId="6E1F848D" w:rsidR="007457F5" w:rsidRPr="001C04B4" w:rsidRDefault="007457F5" w:rsidP="006804BD">
            <w:pPr>
              <w:snapToGrid w:val="0"/>
              <w:spacing w:line="276" w:lineRule="auto"/>
              <w:rPr>
                <w:rFonts w:ascii="Arial" w:hAnsi="Arial"/>
                <w:bCs/>
                <w:sz w:val="20"/>
                <w:szCs w:val="20"/>
              </w:rPr>
            </w:pPr>
          </w:p>
        </w:tc>
      </w:tr>
    </w:tbl>
    <w:p w14:paraId="3107A4A4" w14:textId="37BEE188" w:rsidR="00811466" w:rsidRDefault="00811466">
      <w:pPr>
        <w:suppressAutoHyphens w:val="0"/>
        <w:rPr>
          <w:rFonts w:ascii="Arial" w:hAnsi="Arial" w:cs="Arial"/>
          <w:b/>
          <w:bCs/>
          <w:sz w:val="22"/>
          <w:szCs w:val="22"/>
        </w:rPr>
      </w:pPr>
    </w:p>
    <w:sectPr w:rsidR="00811466" w:rsidSect="006041B1">
      <w:pgSz w:w="11900" w:h="16840"/>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0ECD0" w14:textId="77777777" w:rsidR="007252CC" w:rsidRDefault="007252CC" w:rsidP="00226081">
      <w:r>
        <w:separator/>
      </w:r>
    </w:p>
  </w:endnote>
  <w:endnote w:type="continuationSeparator" w:id="0">
    <w:p w14:paraId="1A12D31E" w14:textId="77777777" w:rsidR="007252CC" w:rsidRDefault="007252CC" w:rsidP="00226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F6073" w14:textId="77777777" w:rsidR="007252CC" w:rsidRDefault="007252CC" w:rsidP="00226081">
      <w:r>
        <w:separator/>
      </w:r>
    </w:p>
  </w:footnote>
  <w:footnote w:type="continuationSeparator" w:id="0">
    <w:p w14:paraId="3D80AFAA" w14:textId="77777777" w:rsidR="007252CC" w:rsidRDefault="007252CC" w:rsidP="00226081">
      <w:r>
        <w:continuationSeparator/>
      </w:r>
    </w:p>
  </w:footnote>
  <w:footnote w:id="1">
    <w:p w14:paraId="3C941EC6" w14:textId="6D323B0E" w:rsidR="00844DB8" w:rsidRPr="00F24F76" w:rsidRDefault="00844DB8" w:rsidP="001B500A">
      <w:pPr>
        <w:pStyle w:val="Notedebasdepage"/>
        <w:jc w:val="both"/>
        <w:rPr>
          <w:rFonts w:ascii="Arial" w:hAnsi="Arial"/>
          <w:sz w:val="16"/>
          <w:szCs w:val="18"/>
        </w:rPr>
      </w:pPr>
      <w:r>
        <w:rPr>
          <w:rStyle w:val="Appelnotedebasdep"/>
        </w:rPr>
        <w:footnoteRef/>
      </w:r>
      <w:r>
        <w:rPr>
          <w:rStyle w:val="Appelnotedebasdep"/>
        </w:rPr>
        <w:t xml:space="preserve"> </w:t>
      </w:r>
      <w:r w:rsidRPr="00F24F76">
        <w:rPr>
          <w:rFonts w:ascii="Arial" w:hAnsi="Arial"/>
          <w:sz w:val="16"/>
          <w:szCs w:val="18"/>
        </w:rPr>
        <w:t xml:space="preserve">En référence aux </w:t>
      </w:r>
      <w:r w:rsidRPr="00F24F76">
        <w:rPr>
          <w:rFonts w:ascii="Arial" w:hAnsi="Arial"/>
          <w:i/>
          <w:iCs/>
          <w:sz w:val="16"/>
          <w:szCs w:val="18"/>
        </w:rPr>
        <w:t>conditions de réalisation et ressources nécessaires</w:t>
      </w:r>
      <w:r w:rsidRPr="00F24F76">
        <w:rPr>
          <w:rFonts w:ascii="Arial" w:hAnsi="Arial"/>
          <w:sz w:val="16"/>
          <w:szCs w:val="18"/>
        </w:rPr>
        <w:t xml:space="preserve"> du bloc « Administration des systèmes et des réseaux » prévues dans le référentiel de certification du BTS SIO.</w:t>
      </w:r>
    </w:p>
  </w:footnote>
  <w:footnote w:id="2">
    <w:p w14:paraId="1EB802C0" w14:textId="77777777" w:rsidR="00844DB8" w:rsidRPr="00F24F76" w:rsidRDefault="00844DB8" w:rsidP="0068274C">
      <w:pPr>
        <w:pStyle w:val="Notedebasdepage"/>
        <w:rPr>
          <w:rFonts w:ascii="Arial" w:hAnsi="Arial" w:cs="Arial"/>
          <w:sz w:val="16"/>
          <w:szCs w:val="16"/>
        </w:rPr>
      </w:pPr>
      <w:r>
        <w:rPr>
          <w:rStyle w:val="Appelnotedebasdep"/>
        </w:rPr>
        <w:footnoteRef/>
      </w:r>
      <w:r w:rsidRPr="00F24F76">
        <w:rPr>
          <w:rFonts w:ascii="Arial" w:hAnsi="Arial" w:cs="Arial"/>
          <w:sz w:val="16"/>
          <w:szCs w:val="16"/>
        </w:rPr>
        <w:t xml:space="preserve"> </w:t>
      </w:r>
      <w:r>
        <w:rPr>
          <w:rFonts w:ascii="Arial" w:hAnsi="Arial" w:cs="Arial"/>
          <w:sz w:val="16"/>
          <w:szCs w:val="16"/>
        </w:rPr>
        <w:t>Les réalisations professionnelles sont</w:t>
      </w:r>
      <w:r w:rsidRPr="00F24F76">
        <w:rPr>
          <w:rFonts w:ascii="Arial" w:hAnsi="Arial" w:cs="Arial"/>
          <w:sz w:val="16"/>
          <w:szCs w:val="16"/>
        </w:rPr>
        <w:t xml:space="preserve"> élaborées dans un environnement technologique conforme à l’annexe II.E</w:t>
      </w:r>
      <w:r>
        <w:rPr>
          <w:rFonts w:ascii="Arial" w:hAnsi="Arial" w:cs="Arial"/>
          <w:sz w:val="16"/>
          <w:szCs w:val="16"/>
        </w:rPr>
        <w:t xml:space="preserve"> du </w:t>
      </w:r>
      <w:r w:rsidRPr="00F24F76">
        <w:rPr>
          <w:rFonts w:ascii="Arial" w:hAnsi="Arial"/>
          <w:sz w:val="16"/>
          <w:szCs w:val="22"/>
        </w:rPr>
        <w:t>référentiel du BTS SIO</w:t>
      </w:r>
      <w:r>
        <w:rPr>
          <w:rFonts w:ascii="Arial" w:hAnsi="Arial"/>
          <w:sz w:val="16"/>
          <w:szCs w:val="22"/>
        </w:rPr>
        <w:t>.</w:t>
      </w:r>
    </w:p>
  </w:footnote>
  <w:footnote w:id="3">
    <w:p w14:paraId="258481A0" w14:textId="62F9E649" w:rsidR="00844DB8" w:rsidRPr="00F24F76" w:rsidRDefault="00844DB8" w:rsidP="005816B5">
      <w:pPr>
        <w:suppressAutoHyphens w:val="0"/>
        <w:autoSpaceDE w:val="0"/>
        <w:autoSpaceDN w:val="0"/>
        <w:adjustRightInd w:val="0"/>
        <w:jc w:val="both"/>
        <w:rPr>
          <w:rFonts w:ascii="Arial" w:hAnsi="Arial"/>
          <w:sz w:val="18"/>
          <w:szCs w:val="18"/>
        </w:rPr>
      </w:pPr>
      <w:r w:rsidRPr="00C68724">
        <w:rPr>
          <w:rStyle w:val="Appelnotedebasdep"/>
          <w:rFonts w:ascii="Arial" w:hAnsi="Arial"/>
          <w:sz w:val="18"/>
          <w:szCs w:val="18"/>
        </w:rPr>
        <w:footnoteRef/>
      </w:r>
      <w:r w:rsidRPr="00C68724">
        <w:rPr>
          <w:rFonts w:ascii="Arial" w:hAnsi="Arial"/>
          <w:sz w:val="18"/>
          <w:szCs w:val="18"/>
        </w:rPr>
        <w:t xml:space="preserve"> </w:t>
      </w:r>
      <w:r w:rsidRPr="00F24F76">
        <w:rPr>
          <w:rFonts w:ascii="Arial" w:hAnsi="Arial"/>
          <w:sz w:val="16"/>
          <w:szCs w:val="16"/>
        </w:rPr>
        <w:t>Conformément au référentiel du BTS SIO « </w:t>
      </w:r>
      <w:r w:rsidRPr="00C68724">
        <w:rPr>
          <w:rFonts w:ascii="Arial" w:hAnsi="Arial"/>
          <w:i/>
          <w:iCs/>
          <w:sz w:val="16"/>
          <w:szCs w:val="16"/>
        </w:rPr>
        <w:t xml:space="preserve">Dans tous les cas, les candidats doivent se munir des outils et ressources techniques nécessaires au déroulement de l’épreuve. Ils sont seuls responsables de la disponibilité et de la mise en œuvre de ces outils et ressources. La circulaire nationale d’organisation précise les conditions matérielles de déroulement des interrogations et les pénalités à appliquer aux candidats qui ne se seraient pas </w:t>
      </w:r>
      <w:proofErr w:type="gramStart"/>
      <w:r w:rsidRPr="00C68724">
        <w:rPr>
          <w:rFonts w:ascii="Arial" w:hAnsi="Arial"/>
          <w:i/>
          <w:iCs/>
          <w:sz w:val="16"/>
          <w:szCs w:val="16"/>
        </w:rPr>
        <w:t>munis</w:t>
      </w:r>
      <w:proofErr w:type="gramEnd"/>
      <w:r w:rsidRPr="00C68724">
        <w:rPr>
          <w:rFonts w:ascii="Arial" w:hAnsi="Arial"/>
          <w:i/>
          <w:iCs/>
          <w:sz w:val="16"/>
          <w:szCs w:val="16"/>
        </w:rPr>
        <w:t xml:space="preserve"> des éléments nécessaires au déroulement de l’épreuve.</w:t>
      </w:r>
      <w:r w:rsidRPr="00F24F76">
        <w:rPr>
          <w:rFonts w:ascii="Arial" w:hAnsi="Arial"/>
          <w:sz w:val="16"/>
          <w:szCs w:val="16"/>
        </w:rPr>
        <w:t xml:space="preserve"> ». </w:t>
      </w:r>
      <w:r w:rsidR="004C6D77">
        <w:rPr>
          <w:rFonts w:ascii="Arial" w:hAnsi="Arial"/>
          <w:sz w:val="16"/>
          <w:szCs w:val="16"/>
        </w:rPr>
        <w:t xml:space="preserve">Les éléments nécessaires peuvent être un </w:t>
      </w:r>
      <w:r w:rsidRPr="00F24F76">
        <w:rPr>
          <w:rFonts w:ascii="Arial" w:hAnsi="Arial"/>
          <w:sz w:val="16"/>
          <w:szCs w:val="16"/>
        </w:rPr>
        <w:t xml:space="preserve">identifiant, </w:t>
      </w:r>
      <w:r w:rsidR="004C6D77">
        <w:rPr>
          <w:rFonts w:ascii="Arial" w:hAnsi="Arial"/>
          <w:sz w:val="16"/>
          <w:szCs w:val="16"/>
        </w:rPr>
        <w:t xml:space="preserve">un </w:t>
      </w:r>
      <w:r w:rsidRPr="00F24F76">
        <w:rPr>
          <w:rFonts w:ascii="Arial" w:hAnsi="Arial"/>
          <w:sz w:val="16"/>
          <w:szCs w:val="16"/>
        </w:rPr>
        <w:t xml:space="preserve">mot de passe, </w:t>
      </w:r>
      <w:r w:rsidR="004C6D77">
        <w:rPr>
          <w:rFonts w:ascii="Arial" w:hAnsi="Arial"/>
          <w:sz w:val="16"/>
          <w:szCs w:val="16"/>
        </w:rPr>
        <w:t xml:space="preserve">une </w:t>
      </w:r>
      <w:r w:rsidRPr="00F24F76">
        <w:rPr>
          <w:rFonts w:ascii="Arial" w:hAnsi="Arial"/>
          <w:sz w:val="16"/>
          <w:szCs w:val="16"/>
        </w:rPr>
        <w:t>adresse réticulaire (URL) d’un espace de stockage et de la présentation de l’organisation du stockage.</w:t>
      </w:r>
    </w:p>
  </w:footnote>
  <w:footnote w:id="4">
    <w:p w14:paraId="6AE68769" w14:textId="56927D14" w:rsidR="00844DB8" w:rsidRPr="00F24F76" w:rsidRDefault="00844DB8" w:rsidP="00F24F76">
      <w:pPr>
        <w:suppressAutoHyphens w:val="0"/>
        <w:autoSpaceDE w:val="0"/>
        <w:autoSpaceDN w:val="0"/>
        <w:adjustRightInd w:val="0"/>
        <w:jc w:val="both"/>
        <w:rPr>
          <w:rFonts w:ascii="Arial" w:hAnsi="Arial"/>
          <w:sz w:val="18"/>
          <w:szCs w:val="22"/>
        </w:rPr>
      </w:pPr>
      <w:r>
        <w:rPr>
          <w:rStyle w:val="Appelnotedebasdep"/>
          <w:rFonts w:ascii="Arial" w:hAnsi="Arial"/>
          <w:sz w:val="18"/>
        </w:rPr>
        <w:footnoteRef/>
      </w:r>
      <w:r>
        <w:rPr>
          <w:rFonts w:ascii="Arial" w:hAnsi="Arial"/>
          <w:sz w:val="18"/>
        </w:rPr>
        <w:t xml:space="preserve"> </w:t>
      </w:r>
      <w:r w:rsidRPr="00F24F76">
        <w:rPr>
          <w:rFonts w:ascii="Arial" w:hAnsi="Arial"/>
          <w:sz w:val="16"/>
          <w:szCs w:val="22"/>
        </w:rPr>
        <w:t xml:space="preserve">Lien vers </w:t>
      </w:r>
      <w:r>
        <w:rPr>
          <w:rFonts w:ascii="Arial" w:hAnsi="Arial"/>
          <w:sz w:val="16"/>
          <w:szCs w:val="22"/>
        </w:rPr>
        <w:t>la documentation</w:t>
      </w:r>
      <w:r w:rsidRPr="00F24F76">
        <w:rPr>
          <w:rFonts w:ascii="Arial" w:hAnsi="Arial"/>
          <w:sz w:val="16"/>
          <w:szCs w:val="22"/>
        </w:rPr>
        <w:t xml:space="preserve"> </w:t>
      </w:r>
      <w:r>
        <w:rPr>
          <w:rFonts w:ascii="Arial" w:hAnsi="Arial"/>
          <w:sz w:val="16"/>
          <w:szCs w:val="22"/>
        </w:rPr>
        <w:t xml:space="preserve">complète, précisant et </w:t>
      </w:r>
      <w:r w:rsidRPr="00F24F76">
        <w:rPr>
          <w:rFonts w:ascii="Arial" w:hAnsi="Arial"/>
          <w:sz w:val="16"/>
          <w:szCs w:val="22"/>
        </w:rPr>
        <w:t>décrivant</w:t>
      </w:r>
      <w:r>
        <w:rPr>
          <w:rFonts w:ascii="Arial" w:hAnsi="Arial"/>
          <w:sz w:val="16"/>
          <w:szCs w:val="22"/>
        </w:rPr>
        <w:t>, si cela n’a été fait au verso de la fiche,</w:t>
      </w:r>
      <w:r w:rsidRPr="00F24F76">
        <w:rPr>
          <w:rFonts w:ascii="Arial" w:hAnsi="Arial"/>
          <w:sz w:val="16"/>
          <w:szCs w:val="22"/>
        </w:rPr>
        <w:t xml:space="preserve"> la </w:t>
      </w:r>
      <w:r>
        <w:rPr>
          <w:rFonts w:ascii="Arial" w:hAnsi="Arial"/>
          <w:sz w:val="16"/>
          <w:szCs w:val="22"/>
        </w:rPr>
        <w:t>réalisation</w:t>
      </w:r>
      <w:r w:rsidR="004C6D77">
        <w:rPr>
          <w:rFonts w:ascii="Arial" w:hAnsi="Arial"/>
          <w:sz w:val="16"/>
          <w:szCs w:val="22"/>
        </w:rPr>
        <w:t xml:space="preserve">, </w:t>
      </w:r>
      <w:r w:rsidRPr="00F24F76">
        <w:rPr>
          <w:rFonts w:ascii="Arial" w:hAnsi="Arial"/>
          <w:sz w:val="16"/>
          <w:szCs w:val="22"/>
        </w:rPr>
        <w:t>par exemple schéma complet de réseau mis en place et configurations des services.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7FAD"/>
    <w:multiLevelType w:val="hybridMultilevel"/>
    <w:tmpl w:val="AE8E0AC0"/>
    <w:lvl w:ilvl="0" w:tplc="23B2D7A2">
      <w:numFmt w:val="bullet"/>
      <w:lvlText w:val="-"/>
      <w:lvlJc w:val="left"/>
      <w:pPr>
        <w:ind w:left="360" w:hanging="360"/>
      </w:pPr>
      <w:rPr>
        <w:rFonts w:ascii="Calibri" w:eastAsia="Calibri" w:hAnsi="Calibri" w:cs="Calibri" w:hint="default"/>
        <w:sz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FC76C3C"/>
    <w:multiLevelType w:val="hybridMultilevel"/>
    <w:tmpl w:val="C204AAE4"/>
    <w:lvl w:ilvl="0" w:tplc="FFFFFFFF">
      <w:numFmt w:val="bullet"/>
      <w:lvlText w:val="-"/>
      <w:lvlJc w:val="left"/>
      <w:pPr>
        <w:tabs>
          <w:tab w:val="num" w:pos="720"/>
        </w:tabs>
        <w:ind w:left="720" w:hanging="360"/>
      </w:pPr>
      <w:rPr>
        <w:rFonts w:ascii="Arial" w:eastAsia="Times"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3E3E99"/>
    <w:multiLevelType w:val="hybridMultilevel"/>
    <w:tmpl w:val="5A74A390"/>
    <w:lvl w:ilvl="0" w:tplc="23B2D7A2">
      <w:numFmt w:val="bullet"/>
      <w:lvlText w:val="-"/>
      <w:lvlJc w:val="left"/>
      <w:pPr>
        <w:ind w:left="360" w:hanging="360"/>
      </w:pPr>
      <w:rPr>
        <w:rFonts w:ascii="Calibri" w:eastAsia="Calibri" w:hAnsi="Calibri" w:cs="Calibri" w:hint="default"/>
        <w:sz w:val="2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EF826F8"/>
    <w:multiLevelType w:val="hybridMultilevel"/>
    <w:tmpl w:val="6FF81428"/>
    <w:lvl w:ilvl="0" w:tplc="23B2D7A2">
      <w:numFmt w:val="bullet"/>
      <w:lvlText w:val="-"/>
      <w:lvlJc w:val="left"/>
      <w:pPr>
        <w:ind w:left="720" w:hanging="360"/>
      </w:pPr>
      <w:rPr>
        <w:rFonts w:ascii="Calibri" w:eastAsia="Calibri" w:hAnsi="Calibri" w:cs="Calibri"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41555D"/>
    <w:multiLevelType w:val="multilevel"/>
    <w:tmpl w:val="216A2E8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5" w15:restartNumberingAfterBreak="0">
    <w:nsid w:val="45D542C5"/>
    <w:multiLevelType w:val="multilevel"/>
    <w:tmpl w:val="6284FBDE"/>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6" w15:restartNumberingAfterBreak="0">
    <w:nsid w:val="48F23D79"/>
    <w:multiLevelType w:val="multilevel"/>
    <w:tmpl w:val="049298B6"/>
    <w:lvl w:ilvl="0">
      <w:start w:val="1"/>
      <w:numFmt w:val="bullet"/>
      <w:lvlText w:val=""/>
      <w:lvlJc w:val="left"/>
      <w:pPr>
        <w:ind w:left="360" w:hanging="360"/>
      </w:pPr>
      <w:rPr>
        <w:rFonts w:ascii="Wingdings" w:hAnsi="Wingdings" w:hint="default"/>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7" w15:restartNumberingAfterBreak="0">
    <w:nsid w:val="4B385CB8"/>
    <w:multiLevelType w:val="multilevel"/>
    <w:tmpl w:val="A93031D2"/>
    <w:lvl w:ilvl="0">
      <w:start w:val="1"/>
      <w:numFmt w:val="bullet"/>
      <w:lvlText w:val="-"/>
      <w:lvlJc w:val="left"/>
      <w:pPr>
        <w:ind w:left="394"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46203E4"/>
    <w:multiLevelType w:val="hybridMultilevel"/>
    <w:tmpl w:val="5C4E7B72"/>
    <w:lvl w:ilvl="0" w:tplc="D21E5EA6">
      <w:start w:val="1"/>
      <w:numFmt w:val="bullet"/>
      <w:lvlText w:val=""/>
      <w:lvlJc w:val="left"/>
      <w:pPr>
        <w:ind w:left="720" w:hanging="360"/>
      </w:pPr>
      <w:rPr>
        <w:rFonts w:ascii="Wingdings" w:hAnsi="Wingdings" w:hint="default"/>
        <w:sz w:val="1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2F10E4"/>
    <w:multiLevelType w:val="hybridMultilevel"/>
    <w:tmpl w:val="6F240FFC"/>
    <w:lvl w:ilvl="0" w:tplc="33F6AD4C">
      <w:start w:val="1"/>
      <w:numFmt w:val="bullet"/>
      <w:lvlText w:val=""/>
      <w:lvlJc w:val="left"/>
      <w:pPr>
        <w:ind w:left="720" w:hanging="360"/>
      </w:pPr>
      <w:rPr>
        <w:rFonts w:ascii="Wingdings" w:hAnsi="Wingdings" w:hint="default"/>
        <w:sz w:val="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7367469"/>
    <w:multiLevelType w:val="hybridMultilevel"/>
    <w:tmpl w:val="50B0E548"/>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080"/>
        </w:tabs>
        <w:ind w:left="1080" w:hanging="360"/>
      </w:pPr>
      <w:rPr>
        <w:rFonts w:ascii="Arial" w:eastAsia="Times" w:hAnsi="Arial"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8DF35B5"/>
    <w:multiLevelType w:val="hybridMultilevel"/>
    <w:tmpl w:val="42C874F8"/>
    <w:lvl w:ilvl="0" w:tplc="23B2D7A2">
      <w:numFmt w:val="bullet"/>
      <w:lvlText w:val="-"/>
      <w:lvlJc w:val="left"/>
      <w:pPr>
        <w:ind w:left="360" w:hanging="360"/>
      </w:pPr>
      <w:rPr>
        <w:rFonts w:ascii="Calibri" w:eastAsia="Calibri" w:hAnsi="Calibri" w:cs="Calibri" w:hint="default"/>
        <w:sz w:val="22"/>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65FA75B6"/>
    <w:multiLevelType w:val="hybridMultilevel"/>
    <w:tmpl w:val="3066FE6E"/>
    <w:lvl w:ilvl="0" w:tplc="D8908FEE">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C234EEC"/>
    <w:multiLevelType w:val="hybridMultilevel"/>
    <w:tmpl w:val="55200D7E"/>
    <w:lvl w:ilvl="0" w:tplc="B6F0C774">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63B099B"/>
    <w:multiLevelType w:val="multilevel"/>
    <w:tmpl w:val="7772F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375129">
    <w:abstractNumId w:val="5"/>
  </w:num>
  <w:num w:numId="2" w16cid:durableId="1747797398">
    <w:abstractNumId w:val="4"/>
  </w:num>
  <w:num w:numId="3" w16cid:durableId="617881390">
    <w:abstractNumId w:val="6"/>
  </w:num>
  <w:num w:numId="4" w16cid:durableId="906769947">
    <w:abstractNumId w:val="8"/>
  </w:num>
  <w:num w:numId="5" w16cid:durableId="1163666575">
    <w:abstractNumId w:val="2"/>
  </w:num>
  <w:num w:numId="6" w16cid:durableId="1968389446">
    <w:abstractNumId w:val="9"/>
  </w:num>
  <w:num w:numId="7" w16cid:durableId="946082691">
    <w:abstractNumId w:val="0"/>
  </w:num>
  <w:num w:numId="8" w16cid:durableId="818039300">
    <w:abstractNumId w:val="11"/>
  </w:num>
  <w:num w:numId="9" w16cid:durableId="594360852">
    <w:abstractNumId w:val="3"/>
  </w:num>
  <w:num w:numId="10" w16cid:durableId="1967810862">
    <w:abstractNumId w:val="14"/>
  </w:num>
  <w:num w:numId="11" w16cid:durableId="257258043">
    <w:abstractNumId w:val="1"/>
  </w:num>
  <w:num w:numId="12" w16cid:durableId="1877572789">
    <w:abstractNumId w:val="10"/>
  </w:num>
  <w:num w:numId="13" w16cid:durableId="1451239221">
    <w:abstractNumId w:val="7"/>
  </w:num>
  <w:num w:numId="14" w16cid:durableId="264926384">
    <w:abstractNumId w:val="13"/>
  </w:num>
  <w:num w:numId="15" w16cid:durableId="18602667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104"/>
    <w:rsid w:val="00001974"/>
    <w:rsid w:val="00002A31"/>
    <w:rsid w:val="000065AA"/>
    <w:rsid w:val="00007F6C"/>
    <w:rsid w:val="0001027D"/>
    <w:rsid w:val="0001074A"/>
    <w:rsid w:val="000117E9"/>
    <w:rsid w:val="00017323"/>
    <w:rsid w:val="00017463"/>
    <w:rsid w:val="00024D11"/>
    <w:rsid w:val="00034F6C"/>
    <w:rsid w:val="000350F1"/>
    <w:rsid w:val="00042942"/>
    <w:rsid w:val="00044FEF"/>
    <w:rsid w:val="00046D00"/>
    <w:rsid w:val="000547D4"/>
    <w:rsid w:val="00056249"/>
    <w:rsid w:val="00063BC1"/>
    <w:rsid w:val="00070B6E"/>
    <w:rsid w:val="00074727"/>
    <w:rsid w:val="000809B2"/>
    <w:rsid w:val="00081193"/>
    <w:rsid w:val="0008695A"/>
    <w:rsid w:val="00087563"/>
    <w:rsid w:val="00090CC5"/>
    <w:rsid w:val="000942EE"/>
    <w:rsid w:val="000A134D"/>
    <w:rsid w:val="000A21B9"/>
    <w:rsid w:val="000A5214"/>
    <w:rsid w:val="000B7D5E"/>
    <w:rsid w:val="000C3696"/>
    <w:rsid w:val="000C3E8A"/>
    <w:rsid w:val="000D1818"/>
    <w:rsid w:val="000D28FB"/>
    <w:rsid w:val="000D7DAD"/>
    <w:rsid w:val="000E5233"/>
    <w:rsid w:val="00102B00"/>
    <w:rsid w:val="001103B9"/>
    <w:rsid w:val="00111CF2"/>
    <w:rsid w:val="00114716"/>
    <w:rsid w:val="0011562F"/>
    <w:rsid w:val="0012021E"/>
    <w:rsid w:val="00120DC4"/>
    <w:rsid w:val="00145BBA"/>
    <w:rsid w:val="00150D2B"/>
    <w:rsid w:val="00153E11"/>
    <w:rsid w:val="00170876"/>
    <w:rsid w:val="001721FE"/>
    <w:rsid w:val="00176053"/>
    <w:rsid w:val="00177740"/>
    <w:rsid w:val="00181F04"/>
    <w:rsid w:val="00187775"/>
    <w:rsid w:val="0019403C"/>
    <w:rsid w:val="001961F5"/>
    <w:rsid w:val="001A44FE"/>
    <w:rsid w:val="001B1964"/>
    <w:rsid w:val="001B2187"/>
    <w:rsid w:val="001B3DA8"/>
    <w:rsid w:val="001B500A"/>
    <w:rsid w:val="001C04B4"/>
    <w:rsid w:val="001C11A5"/>
    <w:rsid w:val="001C454E"/>
    <w:rsid w:val="001C7306"/>
    <w:rsid w:val="001C7A9C"/>
    <w:rsid w:val="001E09A3"/>
    <w:rsid w:val="001F123E"/>
    <w:rsid w:val="001F3E35"/>
    <w:rsid w:val="002058F3"/>
    <w:rsid w:val="00211686"/>
    <w:rsid w:val="002207FE"/>
    <w:rsid w:val="00220D2E"/>
    <w:rsid w:val="002232EC"/>
    <w:rsid w:val="0022605F"/>
    <w:rsid w:val="00226081"/>
    <w:rsid w:val="00236496"/>
    <w:rsid w:val="00246C94"/>
    <w:rsid w:val="0025108C"/>
    <w:rsid w:val="002514DE"/>
    <w:rsid w:val="00260379"/>
    <w:rsid w:val="0027752B"/>
    <w:rsid w:val="00282C58"/>
    <w:rsid w:val="002912FE"/>
    <w:rsid w:val="002B7537"/>
    <w:rsid w:val="002E1392"/>
    <w:rsid w:val="002E29E2"/>
    <w:rsid w:val="002F30AA"/>
    <w:rsid w:val="002F5A61"/>
    <w:rsid w:val="002F71DD"/>
    <w:rsid w:val="002F72B1"/>
    <w:rsid w:val="00306D80"/>
    <w:rsid w:val="00307D5A"/>
    <w:rsid w:val="003120B6"/>
    <w:rsid w:val="00320155"/>
    <w:rsid w:val="00327500"/>
    <w:rsid w:val="00342D13"/>
    <w:rsid w:val="00344B97"/>
    <w:rsid w:val="00350BC7"/>
    <w:rsid w:val="00360CCA"/>
    <w:rsid w:val="00364480"/>
    <w:rsid w:val="00366D75"/>
    <w:rsid w:val="00390308"/>
    <w:rsid w:val="003A72AF"/>
    <w:rsid w:val="003B1E3F"/>
    <w:rsid w:val="003C4A33"/>
    <w:rsid w:val="003D28E2"/>
    <w:rsid w:val="003E01BB"/>
    <w:rsid w:val="003E2210"/>
    <w:rsid w:val="003E3675"/>
    <w:rsid w:val="003E64B5"/>
    <w:rsid w:val="003F2BE7"/>
    <w:rsid w:val="003F576C"/>
    <w:rsid w:val="00403363"/>
    <w:rsid w:val="00411627"/>
    <w:rsid w:val="00422550"/>
    <w:rsid w:val="004233BB"/>
    <w:rsid w:val="00425B0F"/>
    <w:rsid w:val="00433954"/>
    <w:rsid w:val="00442058"/>
    <w:rsid w:val="004549D6"/>
    <w:rsid w:val="00462560"/>
    <w:rsid w:val="00466CA5"/>
    <w:rsid w:val="004B3FD9"/>
    <w:rsid w:val="004C6D77"/>
    <w:rsid w:val="004C7D12"/>
    <w:rsid w:val="004E27C9"/>
    <w:rsid w:val="004F5761"/>
    <w:rsid w:val="004F6CD6"/>
    <w:rsid w:val="00501A99"/>
    <w:rsid w:val="00513D1F"/>
    <w:rsid w:val="0051518A"/>
    <w:rsid w:val="00531BAF"/>
    <w:rsid w:val="0053594A"/>
    <w:rsid w:val="0054138A"/>
    <w:rsid w:val="005573A1"/>
    <w:rsid w:val="00572E0A"/>
    <w:rsid w:val="00576A2A"/>
    <w:rsid w:val="005773D2"/>
    <w:rsid w:val="005816B5"/>
    <w:rsid w:val="00596FA4"/>
    <w:rsid w:val="005B522A"/>
    <w:rsid w:val="005C0346"/>
    <w:rsid w:val="005C13E2"/>
    <w:rsid w:val="005C40D4"/>
    <w:rsid w:val="005C6C00"/>
    <w:rsid w:val="005D6911"/>
    <w:rsid w:val="005E1874"/>
    <w:rsid w:val="005E2119"/>
    <w:rsid w:val="005E299C"/>
    <w:rsid w:val="005E49FE"/>
    <w:rsid w:val="005E7AA1"/>
    <w:rsid w:val="005F3D09"/>
    <w:rsid w:val="005F5D56"/>
    <w:rsid w:val="005F6C42"/>
    <w:rsid w:val="00601185"/>
    <w:rsid w:val="00602242"/>
    <w:rsid w:val="00602438"/>
    <w:rsid w:val="006041B1"/>
    <w:rsid w:val="0060512E"/>
    <w:rsid w:val="00610689"/>
    <w:rsid w:val="006110E7"/>
    <w:rsid w:val="0062052B"/>
    <w:rsid w:val="00622FF8"/>
    <w:rsid w:val="00627851"/>
    <w:rsid w:val="00636972"/>
    <w:rsid w:val="00636BFC"/>
    <w:rsid w:val="006502C3"/>
    <w:rsid w:val="006529EC"/>
    <w:rsid w:val="00661D91"/>
    <w:rsid w:val="00667B00"/>
    <w:rsid w:val="00677549"/>
    <w:rsid w:val="006804BD"/>
    <w:rsid w:val="0068274C"/>
    <w:rsid w:val="006869BF"/>
    <w:rsid w:val="00686A10"/>
    <w:rsid w:val="006909FE"/>
    <w:rsid w:val="00695D42"/>
    <w:rsid w:val="006A536B"/>
    <w:rsid w:val="006A57D5"/>
    <w:rsid w:val="006B7DC6"/>
    <w:rsid w:val="006C35E5"/>
    <w:rsid w:val="006C3D73"/>
    <w:rsid w:val="006D4E36"/>
    <w:rsid w:val="006F18EA"/>
    <w:rsid w:val="006F3BAD"/>
    <w:rsid w:val="0070594F"/>
    <w:rsid w:val="00715A20"/>
    <w:rsid w:val="0072384C"/>
    <w:rsid w:val="007252CC"/>
    <w:rsid w:val="007259E5"/>
    <w:rsid w:val="007260BB"/>
    <w:rsid w:val="0072674C"/>
    <w:rsid w:val="00735994"/>
    <w:rsid w:val="007457F5"/>
    <w:rsid w:val="007532C6"/>
    <w:rsid w:val="0077596C"/>
    <w:rsid w:val="00780089"/>
    <w:rsid w:val="007817A6"/>
    <w:rsid w:val="007A3C0B"/>
    <w:rsid w:val="007A7821"/>
    <w:rsid w:val="007C0526"/>
    <w:rsid w:val="007C13F9"/>
    <w:rsid w:val="007C550E"/>
    <w:rsid w:val="007D12FC"/>
    <w:rsid w:val="007F7A7E"/>
    <w:rsid w:val="007F7FEC"/>
    <w:rsid w:val="00811466"/>
    <w:rsid w:val="008142C1"/>
    <w:rsid w:val="00816F20"/>
    <w:rsid w:val="00817D4D"/>
    <w:rsid w:val="0082427A"/>
    <w:rsid w:val="00833E32"/>
    <w:rsid w:val="00844DB8"/>
    <w:rsid w:val="00846E2A"/>
    <w:rsid w:val="0085097A"/>
    <w:rsid w:val="00850C28"/>
    <w:rsid w:val="00863605"/>
    <w:rsid w:val="008805C6"/>
    <w:rsid w:val="00881316"/>
    <w:rsid w:val="00887FDC"/>
    <w:rsid w:val="00892918"/>
    <w:rsid w:val="008B1AFE"/>
    <w:rsid w:val="008C4151"/>
    <w:rsid w:val="008C4E21"/>
    <w:rsid w:val="008CCB8B"/>
    <w:rsid w:val="008E15F2"/>
    <w:rsid w:val="008E79FE"/>
    <w:rsid w:val="00900303"/>
    <w:rsid w:val="00902B3E"/>
    <w:rsid w:val="00902FAE"/>
    <w:rsid w:val="00903298"/>
    <w:rsid w:val="00910936"/>
    <w:rsid w:val="00910B2A"/>
    <w:rsid w:val="00915410"/>
    <w:rsid w:val="00922E8F"/>
    <w:rsid w:val="00923E0A"/>
    <w:rsid w:val="00932088"/>
    <w:rsid w:val="00933425"/>
    <w:rsid w:val="0095394E"/>
    <w:rsid w:val="00956043"/>
    <w:rsid w:val="00961805"/>
    <w:rsid w:val="00964397"/>
    <w:rsid w:val="00966850"/>
    <w:rsid w:val="009A4F4B"/>
    <w:rsid w:val="009B447E"/>
    <w:rsid w:val="009C13A5"/>
    <w:rsid w:val="009D445F"/>
    <w:rsid w:val="009E126D"/>
    <w:rsid w:val="009E1B84"/>
    <w:rsid w:val="009E31E7"/>
    <w:rsid w:val="009E3E90"/>
    <w:rsid w:val="009F74F4"/>
    <w:rsid w:val="009F76A5"/>
    <w:rsid w:val="00A01B1C"/>
    <w:rsid w:val="00A07AF5"/>
    <w:rsid w:val="00A36469"/>
    <w:rsid w:val="00A431CB"/>
    <w:rsid w:val="00A450E1"/>
    <w:rsid w:val="00A83859"/>
    <w:rsid w:val="00A92565"/>
    <w:rsid w:val="00A9459A"/>
    <w:rsid w:val="00AA0ADB"/>
    <w:rsid w:val="00AA3324"/>
    <w:rsid w:val="00AA351E"/>
    <w:rsid w:val="00AA7334"/>
    <w:rsid w:val="00AB19E7"/>
    <w:rsid w:val="00AB2A3C"/>
    <w:rsid w:val="00AE43D0"/>
    <w:rsid w:val="00AF337C"/>
    <w:rsid w:val="00AF4172"/>
    <w:rsid w:val="00B01BC3"/>
    <w:rsid w:val="00B03502"/>
    <w:rsid w:val="00B13837"/>
    <w:rsid w:val="00B35CFA"/>
    <w:rsid w:val="00B45B4F"/>
    <w:rsid w:val="00B55AB6"/>
    <w:rsid w:val="00B62161"/>
    <w:rsid w:val="00B67D3A"/>
    <w:rsid w:val="00B83C16"/>
    <w:rsid w:val="00B874C1"/>
    <w:rsid w:val="00B97E6E"/>
    <w:rsid w:val="00BB123F"/>
    <w:rsid w:val="00BB1CA7"/>
    <w:rsid w:val="00BB3616"/>
    <w:rsid w:val="00BC0FC2"/>
    <w:rsid w:val="00BC1613"/>
    <w:rsid w:val="00BC2936"/>
    <w:rsid w:val="00BF11BB"/>
    <w:rsid w:val="00BF4841"/>
    <w:rsid w:val="00C20241"/>
    <w:rsid w:val="00C24B08"/>
    <w:rsid w:val="00C33781"/>
    <w:rsid w:val="00C36168"/>
    <w:rsid w:val="00C46030"/>
    <w:rsid w:val="00C57E89"/>
    <w:rsid w:val="00C5BE92"/>
    <w:rsid w:val="00C60B83"/>
    <w:rsid w:val="00C68724"/>
    <w:rsid w:val="00C73F91"/>
    <w:rsid w:val="00C952F0"/>
    <w:rsid w:val="00C96C55"/>
    <w:rsid w:val="00CA5ABC"/>
    <w:rsid w:val="00CC337E"/>
    <w:rsid w:val="00CC3619"/>
    <w:rsid w:val="00CC683E"/>
    <w:rsid w:val="00CD32A3"/>
    <w:rsid w:val="00CD5FB9"/>
    <w:rsid w:val="00CD606F"/>
    <w:rsid w:val="00CE1287"/>
    <w:rsid w:val="00CE36F3"/>
    <w:rsid w:val="00CF32C3"/>
    <w:rsid w:val="00CF7037"/>
    <w:rsid w:val="00D00D14"/>
    <w:rsid w:val="00D2592F"/>
    <w:rsid w:val="00D27AAF"/>
    <w:rsid w:val="00D30965"/>
    <w:rsid w:val="00D317FF"/>
    <w:rsid w:val="00D46A54"/>
    <w:rsid w:val="00D73735"/>
    <w:rsid w:val="00D74382"/>
    <w:rsid w:val="00D764C1"/>
    <w:rsid w:val="00D764ED"/>
    <w:rsid w:val="00D82FF4"/>
    <w:rsid w:val="00D84ECA"/>
    <w:rsid w:val="00D93743"/>
    <w:rsid w:val="00D93F24"/>
    <w:rsid w:val="00D95317"/>
    <w:rsid w:val="00DA2135"/>
    <w:rsid w:val="00DA243C"/>
    <w:rsid w:val="00DB3A7A"/>
    <w:rsid w:val="00DC0372"/>
    <w:rsid w:val="00DF0076"/>
    <w:rsid w:val="00DF3B0C"/>
    <w:rsid w:val="00E01425"/>
    <w:rsid w:val="00E15F68"/>
    <w:rsid w:val="00E3366B"/>
    <w:rsid w:val="00E33872"/>
    <w:rsid w:val="00E349FF"/>
    <w:rsid w:val="00E359D2"/>
    <w:rsid w:val="00E47104"/>
    <w:rsid w:val="00E55AD9"/>
    <w:rsid w:val="00E61374"/>
    <w:rsid w:val="00E65E14"/>
    <w:rsid w:val="00E74861"/>
    <w:rsid w:val="00E753D3"/>
    <w:rsid w:val="00EA1EAE"/>
    <w:rsid w:val="00EB5067"/>
    <w:rsid w:val="00EB6028"/>
    <w:rsid w:val="00EB7417"/>
    <w:rsid w:val="00EC1B05"/>
    <w:rsid w:val="00EC30B2"/>
    <w:rsid w:val="00EC7EEB"/>
    <w:rsid w:val="00ED3AFD"/>
    <w:rsid w:val="00ED4712"/>
    <w:rsid w:val="00ED4EAC"/>
    <w:rsid w:val="00EF226F"/>
    <w:rsid w:val="00EF234E"/>
    <w:rsid w:val="00EF3B7E"/>
    <w:rsid w:val="00EF5D45"/>
    <w:rsid w:val="00EF783A"/>
    <w:rsid w:val="00F00270"/>
    <w:rsid w:val="00F0406E"/>
    <w:rsid w:val="00F152A1"/>
    <w:rsid w:val="00F1658F"/>
    <w:rsid w:val="00F23282"/>
    <w:rsid w:val="00F24F76"/>
    <w:rsid w:val="00F26436"/>
    <w:rsid w:val="00F32974"/>
    <w:rsid w:val="00F341FD"/>
    <w:rsid w:val="00F468B6"/>
    <w:rsid w:val="00F47840"/>
    <w:rsid w:val="00F620E0"/>
    <w:rsid w:val="00F71247"/>
    <w:rsid w:val="00F714C2"/>
    <w:rsid w:val="00F849A0"/>
    <w:rsid w:val="00FA5B4B"/>
    <w:rsid w:val="00FC1DBE"/>
    <w:rsid w:val="00FC56E9"/>
    <w:rsid w:val="00FC6C1D"/>
    <w:rsid w:val="00FD0F59"/>
    <w:rsid w:val="00FD25C8"/>
    <w:rsid w:val="00FD2CFE"/>
    <w:rsid w:val="00FD6F24"/>
    <w:rsid w:val="00FD7951"/>
    <w:rsid w:val="00FE6A4B"/>
    <w:rsid w:val="00FF2645"/>
    <w:rsid w:val="00FF2D38"/>
    <w:rsid w:val="01F73DDB"/>
    <w:rsid w:val="02882D0E"/>
    <w:rsid w:val="0448441D"/>
    <w:rsid w:val="0644282E"/>
    <w:rsid w:val="06952278"/>
    <w:rsid w:val="087C8842"/>
    <w:rsid w:val="0A521580"/>
    <w:rsid w:val="0ABA46AC"/>
    <w:rsid w:val="0B934405"/>
    <w:rsid w:val="0CFAB0B8"/>
    <w:rsid w:val="104B8163"/>
    <w:rsid w:val="13634E65"/>
    <w:rsid w:val="1710AB20"/>
    <w:rsid w:val="175FB692"/>
    <w:rsid w:val="17CFE147"/>
    <w:rsid w:val="17E3E8B4"/>
    <w:rsid w:val="191ED8C6"/>
    <w:rsid w:val="1C2EFC3F"/>
    <w:rsid w:val="1CE8B9BD"/>
    <w:rsid w:val="1FA42654"/>
    <w:rsid w:val="1FAD2787"/>
    <w:rsid w:val="207F2C25"/>
    <w:rsid w:val="213BDDFD"/>
    <w:rsid w:val="235D4C59"/>
    <w:rsid w:val="2461C005"/>
    <w:rsid w:val="279E3653"/>
    <w:rsid w:val="28EBB875"/>
    <w:rsid w:val="2996D465"/>
    <w:rsid w:val="2AE8524A"/>
    <w:rsid w:val="2AECAA0F"/>
    <w:rsid w:val="2B237AD9"/>
    <w:rsid w:val="2B27C689"/>
    <w:rsid w:val="2B4DA24A"/>
    <w:rsid w:val="2CFD7B2B"/>
    <w:rsid w:val="30099329"/>
    <w:rsid w:val="31BC170D"/>
    <w:rsid w:val="346263A2"/>
    <w:rsid w:val="3471B873"/>
    <w:rsid w:val="34E7CD6E"/>
    <w:rsid w:val="363A0D5C"/>
    <w:rsid w:val="3772B314"/>
    <w:rsid w:val="37CB8054"/>
    <w:rsid w:val="3A1CCEB1"/>
    <w:rsid w:val="3AADB420"/>
    <w:rsid w:val="3B8A9F2D"/>
    <w:rsid w:val="3F2A805E"/>
    <w:rsid w:val="3F7699DF"/>
    <w:rsid w:val="3FE789C9"/>
    <w:rsid w:val="4131A2F1"/>
    <w:rsid w:val="420DD904"/>
    <w:rsid w:val="4256817A"/>
    <w:rsid w:val="43401701"/>
    <w:rsid w:val="43DFCECF"/>
    <w:rsid w:val="4570A73C"/>
    <w:rsid w:val="4594ACA6"/>
    <w:rsid w:val="45AFFC33"/>
    <w:rsid w:val="462B9A24"/>
    <w:rsid w:val="466757CD"/>
    <w:rsid w:val="46918063"/>
    <w:rsid w:val="48130F51"/>
    <w:rsid w:val="4936D183"/>
    <w:rsid w:val="4A57DB12"/>
    <w:rsid w:val="4A5CAA23"/>
    <w:rsid w:val="4A966525"/>
    <w:rsid w:val="4AAB40D4"/>
    <w:rsid w:val="4ADE5B06"/>
    <w:rsid w:val="4B651461"/>
    <w:rsid w:val="4CB174D0"/>
    <w:rsid w:val="4DB90B6C"/>
    <w:rsid w:val="4DC991F8"/>
    <w:rsid w:val="4DF6FD9C"/>
    <w:rsid w:val="4EBA3D9A"/>
    <w:rsid w:val="4EC91B8C"/>
    <w:rsid w:val="4F3FF851"/>
    <w:rsid w:val="529B222D"/>
    <w:rsid w:val="53424AF4"/>
    <w:rsid w:val="53F4CA71"/>
    <w:rsid w:val="54470F61"/>
    <w:rsid w:val="5664D5AC"/>
    <w:rsid w:val="58A4E7DF"/>
    <w:rsid w:val="593F8612"/>
    <w:rsid w:val="594368EA"/>
    <w:rsid w:val="5A1D3699"/>
    <w:rsid w:val="5B5713D8"/>
    <w:rsid w:val="5E00E61A"/>
    <w:rsid w:val="5F00E459"/>
    <w:rsid w:val="60C33ACA"/>
    <w:rsid w:val="6250600A"/>
    <w:rsid w:val="627CAB23"/>
    <w:rsid w:val="64A145F6"/>
    <w:rsid w:val="64CEA799"/>
    <w:rsid w:val="691FC651"/>
    <w:rsid w:val="6D33CBA8"/>
    <w:rsid w:val="6E8A21AC"/>
    <w:rsid w:val="6F76D5BB"/>
    <w:rsid w:val="711774B6"/>
    <w:rsid w:val="71491889"/>
    <w:rsid w:val="7190D1FF"/>
    <w:rsid w:val="7376A791"/>
    <w:rsid w:val="75F4E749"/>
    <w:rsid w:val="76155866"/>
    <w:rsid w:val="76315AA0"/>
    <w:rsid w:val="784C7C62"/>
    <w:rsid w:val="799884FF"/>
    <w:rsid w:val="7A94D047"/>
    <w:rsid w:val="7C68B837"/>
    <w:rsid w:val="7D26E86B"/>
    <w:rsid w:val="7D8020B5"/>
    <w:rsid w:val="7F7105E1"/>
    <w:rsid w:val="7F806FB7"/>
    <w:rsid w:val="7FC19DC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D84E"/>
  <w15:chartTrackingRefBased/>
  <w15:docId w15:val="{AD2EA29C-EF51-344A-8DCA-3E4E48A6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C00"/>
    <w:pPr>
      <w:suppressAutoHyphens/>
    </w:pPr>
    <w:rPr>
      <w:rFonts w:ascii="Times" w:eastAsia="Times" w:hAnsi="Times" w:cs="Times"/>
      <w:lang w:eastAsia="ar-SA"/>
    </w:rPr>
  </w:style>
  <w:style w:type="paragraph" w:styleId="Titre2">
    <w:name w:val="heading 2"/>
    <w:basedOn w:val="Normal"/>
    <w:next w:val="Normal"/>
    <w:link w:val="Titre2Car"/>
    <w:uiPriority w:val="9"/>
    <w:semiHidden/>
    <w:unhideWhenUsed/>
    <w:qFormat/>
    <w:rsid w:val="00FF26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FF2645"/>
    <w:pPr>
      <w:keepNext/>
      <w:keepLines/>
      <w:spacing w:before="40"/>
      <w:outlineLvl w:val="2"/>
    </w:pPr>
    <w:rPr>
      <w:rFonts w:asciiTheme="majorHAnsi" w:eastAsiaTheme="majorEastAsia" w:hAnsiTheme="majorHAnsi" w:cstheme="majorBidi"/>
      <w:color w:val="1F3763" w:themeColor="accent1" w:themeShade="7F"/>
    </w:rPr>
  </w:style>
  <w:style w:type="paragraph" w:styleId="Titre9">
    <w:name w:val="heading 9"/>
    <w:basedOn w:val="Normal"/>
    <w:next w:val="Normal"/>
    <w:link w:val="Titre9Car"/>
    <w:qFormat/>
    <w:rsid w:val="00226081"/>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9Car">
    <w:name w:val="Titre 9 Car"/>
    <w:basedOn w:val="Policepardfaut"/>
    <w:link w:val="Titre9"/>
    <w:rsid w:val="00226081"/>
    <w:rPr>
      <w:rFonts w:ascii="Arial" w:eastAsia="Times" w:hAnsi="Arial" w:cs="Arial"/>
      <w:sz w:val="22"/>
      <w:szCs w:val="22"/>
      <w:lang w:eastAsia="ar-SA"/>
    </w:rPr>
  </w:style>
  <w:style w:type="paragraph" w:styleId="Notedebasdepage">
    <w:name w:val="footnote text"/>
    <w:basedOn w:val="Normal"/>
    <w:link w:val="NotedebasdepageCar"/>
    <w:semiHidden/>
    <w:rsid w:val="00226081"/>
    <w:rPr>
      <w:sz w:val="20"/>
      <w:szCs w:val="20"/>
    </w:rPr>
  </w:style>
  <w:style w:type="character" w:customStyle="1" w:styleId="NotedebasdepageCar">
    <w:name w:val="Note de bas de page Car"/>
    <w:basedOn w:val="Policepardfaut"/>
    <w:link w:val="Notedebasdepage"/>
    <w:semiHidden/>
    <w:rsid w:val="00226081"/>
    <w:rPr>
      <w:rFonts w:ascii="Times" w:eastAsia="Times" w:hAnsi="Times" w:cs="Times"/>
      <w:sz w:val="20"/>
      <w:szCs w:val="20"/>
      <w:lang w:eastAsia="ar-SA"/>
    </w:rPr>
  </w:style>
  <w:style w:type="character" w:styleId="Appelnotedebasdep">
    <w:name w:val="footnote reference"/>
    <w:semiHidden/>
    <w:rsid w:val="00226081"/>
    <w:rPr>
      <w:vertAlign w:val="superscript"/>
    </w:rPr>
  </w:style>
  <w:style w:type="paragraph" w:styleId="Paragraphedeliste">
    <w:name w:val="List Paragraph"/>
    <w:basedOn w:val="Normal"/>
    <w:uiPriority w:val="34"/>
    <w:qFormat/>
    <w:rsid w:val="0082427A"/>
    <w:pPr>
      <w:ind w:left="720"/>
      <w:contextualSpacing/>
    </w:pPr>
  </w:style>
  <w:style w:type="table" w:styleId="Grilledutableau">
    <w:name w:val="Table Grid"/>
    <w:basedOn w:val="TableauNormal"/>
    <w:uiPriority w:val="39"/>
    <w:rsid w:val="00B97E6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semiHidden/>
    <w:rsid w:val="00FF2645"/>
    <w:rPr>
      <w:rFonts w:asciiTheme="majorHAnsi" w:eastAsiaTheme="majorEastAsia" w:hAnsiTheme="majorHAnsi" w:cstheme="majorBidi"/>
      <w:color w:val="2F5496" w:themeColor="accent1" w:themeShade="BF"/>
      <w:sz w:val="26"/>
      <w:szCs w:val="26"/>
      <w:lang w:eastAsia="ar-SA"/>
    </w:rPr>
  </w:style>
  <w:style w:type="character" w:customStyle="1" w:styleId="Titre3Car">
    <w:name w:val="Titre 3 Car"/>
    <w:basedOn w:val="Policepardfaut"/>
    <w:link w:val="Titre3"/>
    <w:uiPriority w:val="9"/>
    <w:semiHidden/>
    <w:rsid w:val="00FF2645"/>
    <w:rPr>
      <w:rFonts w:asciiTheme="majorHAnsi" w:eastAsiaTheme="majorEastAsia" w:hAnsiTheme="majorHAnsi" w:cstheme="majorBidi"/>
      <w:color w:val="1F3763" w:themeColor="accent1" w:themeShade="7F"/>
      <w:lang w:eastAsia="ar-SA"/>
    </w:rPr>
  </w:style>
  <w:style w:type="paragraph" w:styleId="NormalWeb">
    <w:name w:val="Normal (Web)"/>
    <w:basedOn w:val="Normal"/>
    <w:uiPriority w:val="99"/>
    <w:semiHidden/>
    <w:unhideWhenUsed/>
    <w:rsid w:val="002F71DD"/>
    <w:rPr>
      <w:rFonts w:ascii="Times New Roman" w:hAnsi="Times New Roman" w:cs="Times New Roman"/>
    </w:rPr>
  </w:style>
  <w:style w:type="paragraph" w:styleId="Textedebulles">
    <w:name w:val="Balloon Text"/>
    <w:basedOn w:val="Normal"/>
    <w:link w:val="TextedebullesCar"/>
    <w:uiPriority w:val="99"/>
    <w:semiHidden/>
    <w:unhideWhenUsed/>
    <w:rsid w:val="00F341FD"/>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41FD"/>
    <w:rPr>
      <w:rFonts w:ascii="Segoe UI" w:eastAsia="Times" w:hAnsi="Segoe UI" w:cs="Segoe UI"/>
      <w:sz w:val="18"/>
      <w:szCs w:val="18"/>
      <w:lang w:eastAsia="ar-SA"/>
    </w:rPr>
  </w:style>
  <w:style w:type="character" w:styleId="Marquedecommentaire">
    <w:name w:val="annotation reference"/>
    <w:basedOn w:val="Policepardfaut"/>
    <w:uiPriority w:val="99"/>
    <w:semiHidden/>
    <w:unhideWhenUsed/>
    <w:rsid w:val="00F341FD"/>
    <w:rPr>
      <w:sz w:val="16"/>
      <w:szCs w:val="16"/>
    </w:rPr>
  </w:style>
  <w:style w:type="paragraph" w:styleId="Commentaire">
    <w:name w:val="annotation text"/>
    <w:basedOn w:val="Normal"/>
    <w:link w:val="CommentaireCar"/>
    <w:uiPriority w:val="99"/>
    <w:semiHidden/>
    <w:unhideWhenUsed/>
    <w:rsid w:val="00F341FD"/>
    <w:rPr>
      <w:sz w:val="20"/>
      <w:szCs w:val="20"/>
    </w:rPr>
  </w:style>
  <w:style w:type="character" w:customStyle="1" w:styleId="CommentaireCar">
    <w:name w:val="Commentaire Car"/>
    <w:basedOn w:val="Policepardfaut"/>
    <w:link w:val="Commentaire"/>
    <w:uiPriority w:val="99"/>
    <w:semiHidden/>
    <w:rsid w:val="00F341FD"/>
    <w:rPr>
      <w:rFonts w:ascii="Times" w:eastAsia="Times" w:hAnsi="Times" w:cs="Times"/>
      <w:sz w:val="20"/>
      <w:szCs w:val="20"/>
      <w:lang w:eastAsia="ar-SA"/>
    </w:rPr>
  </w:style>
  <w:style w:type="paragraph" w:styleId="Objetducommentaire">
    <w:name w:val="annotation subject"/>
    <w:basedOn w:val="Commentaire"/>
    <w:next w:val="Commentaire"/>
    <w:link w:val="ObjetducommentaireCar"/>
    <w:uiPriority w:val="99"/>
    <w:semiHidden/>
    <w:unhideWhenUsed/>
    <w:rsid w:val="00F341FD"/>
    <w:rPr>
      <w:b/>
      <w:bCs/>
    </w:rPr>
  </w:style>
  <w:style w:type="character" w:customStyle="1" w:styleId="ObjetducommentaireCar">
    <w:name w:val="Objet du commentaire Car"/>
    <w:basedOn w:val="CommentaireCar"/>
    <w:link w:val="Objetducommentaire"/>
    <w:uiPriority w:val="99"/>
    <w:semiHidden/>
    <w:rsid w:val="00F341FD"/>
    <w:rPr>
      <w:rFonts w:ascii="Times" w:eastAsia="Times" w:hAnsi="Times" w:cs="Times"/>
      <w:b/>
      <w:bCs/>
      <w:sz w:val="20"/>
      <w:szCs w:val="20"/>
      <w:lang w:eastAsia="ar-SA"/>
    </w:rPr>
  </w:style>
  <w:style w:type="paragraph" w:styleId="Rvision">
    <w:name w:val="Revision"/>
    <w:hidden/>
    <w:uiPriority w:val="99"/>
    <w:semiHidden/>
    <w:rsid w:val="00CE36F3"/>
    <w:rPr>
      <w:rFonts w:ascii="Times" w:eastAsia="Times" w:hAnsi="Times" w:cs="Time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814667">
      <w:bodyDiv w:val="1"/>
      <w:marLeft w:val="0"/>
      <w:marRight w:val="0"/>
      <w:marTop w:val="0"/>
      <w:marBottom w:val="0"/>
      <w:divBdr>
        <w:top w:val="none" w:sz="0" w:space="0" w:color="auto"/>
        <w:left w:val="none" w:sz="0" w:space="0" w:color="auto"/>
        <w:bottom w:val="none" w:sz="0" w:space="0" w:color="auto"/>
        <w:right w:val="none" w:sz="0" w:space="0" w:color="auto"/>
      </w:divBdr>
      <w:divsChild>
        <w:div w:id="1411348063">
          <w:marLeft w:val="0"/>
          <w:marRight w:val="0"/>
          <w:marTop w:val="0"/>
          <w:marBottom w:val="0"/>
          <w:divBdr>
            <w:top w:val="none" w:sz="0" w:space="0" w:color="auto"/>
            <w:left w:val="none" w:sz="0" w:space="0" w:color="auto"/>
            <w:bottom w:val="none" w:sz="0" w:space="0" w:color="auto"/>
            <w:right w:val="none" w:sz="0" w:space="0" w:color="auto"/>
          </w:divBdr>
          <w:divsChild>
            <w:div w:id="1370838871">
              <w:marLeft w:val="0"/>
              <w:marRight w:val="0"/>
              <w:marTop w:val="0"/>
              <w:marBottom w:val="0"/>
              <w:divBdr>
                <w:top w:val="none" w:sz="0" w:space="0" w:color="auto"/>
                <w:left w:val="none" w:sz="0" w:space="0" w:color="auto"/>
                <w:bottom w:val="none" w:sz="0" w:space="0" w:color="auto"/>
                <w:right w:val="none" w:sz="0" w:space="0" w:color="auto"/>
              </w:divBdr>
              <w:divsChild>
                <w:div w:id="19350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1379">
      <w:bodyDiv w:val="1"/>
      <w:marLeft w:val="0"/>
      <w:marRight w:val="0"/>
      <w:marTop w:val="0"/>
      <w:marBottom w:val="0"/>
      <w:divBdr>
        <w:top w:val="none" w:sz="0" w:space="0" w:color="auto"/>
        <w:left w:val="none" w:sz="0" w:space="0" w:color="auto"/>
        <w:bottom w:val="none" w:sz="0" w:space="0" w:color="auto"/>
        <w:right w:val="none" w:sz="0" w:space="0" w:color="auto"/>
      </w:divBdr>
      <w:divsChild>
        <w:div w:id="2019892629">
          <w:marLeft w:val="0"/>
          <w:marRight w:val="0"/>
          <w:marTop w:val="0"/>
          <w:marBottom w:val="0"/>
          <w:divBdr>
            <w:top w:val="none" w:sz="0" w:space="0" w:color="auto"/>
            <w:left w:val="none" w:sz="0" w:space="0" w:color="auto"/>
            <w:bottom w:val="none" w:sz="0" w:space="0" w:color="auto"/>
            <w:right w:val="none" w:sz="0" w:space="0" w:color="auto"/>
          </w:divBdr>
          <w:divsChild>
            <w:div w:id="415978788">
              <w:marLeft w:val="0"/>
              <w:marRight w:val="0"/>
              <w:marTop w:val="0"/>
              <w:marBottom w:val="0"/>
              <w:divBdr>
                <w:top w:val="none" w:sz="0" w:space="0" w:color="auto"/>
                <w:left w:val="none" w:sz="0" w:space="0" w:color="auto"/>
                <w:bottom w:val="none" w:sz="0" w:space="0" w:color="auto"/>
                <w:right w:val="none" w:sz="0" w:space="0" w:color="auto"/>
              </w:divBdr>
              <w:divsChild>
                <w:div w:id="15627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2266F-5CE7-4B67-AEEA-09CA33366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2755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Mondet</dc:creator>
  <cp:keywords/>
  <dc:description/>
  <cp:lastModifiedBy>12 3</cp:lastModifiedBy>
  <cp:revision>2</cp:revision>
  <cp:lastPrinted>2020-12-26T13:51:00Z</cp:lastPrinted>
  <dcterms:created xsi:type="dcterms:W3CDTF">2023-05-27T12:38:00Z</dcterms:created>
  <dcterms:modified xsi:type="dcterms:W3CDTF">2023-05-27T12:38:00Z</dcterms:modified>
</cp:coreProperties>
</file>